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62" w:rsidRPr="002B3212" w:rsidRDefault="001214F9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111111"/>
          <w:sz w:val="16"/>
          <w:szCs w:val="16"/>
        </w:rPr>
        <w:tab/>
      </w:r>
    </w:p>
    <w:p w:rsidR="00364962" w:rsidRPr="00364962" w:rsidRDefault="00364962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962" w:rsidRPr="00364962" w:rsidRDefault="00364962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962" w:rsidRPr="002339FB" w:rsidRDefault="00364962" w:rsidP="00364962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1114:I;INSTANS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 w:rsidRPr="002339FB">
        <w:rPr>
          <w:rFonts w:cs="Times New Roman"/>
          <w:color w:val="000000"/>
          <w:sz w:val="24"/>
          <w:szCs w:val="24"/>
        </w:rPr>
        <w:t>Skole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  <w:r w:rsidRPr="002339FB">
        <w:rPr>
          <w:rFonts w:cs="Times New Roman"/>
          <w:color w:val="000000"/>
          <w:sz w:val="24"/>
          <w:szCs w:val="24"/>
        </w:rPr>
        <w:t xml:space="preserve"> v/rektor</w:t>
      </w:r>
      <w:r w:rsidR="00554F00">
        <w:rPr>
          <w:rFonts w:cs="Times New Roman"/>
          <w:color w:val="000000"/>
          <w:sz w:val="24"/>
          <w:szCs w:val="24"/>
        </w:rPr>
        <w:tab/>
      </w:r>
      <w:r w:rsidR="00554F00">
        <w:rPr>
          <w:rFonts w:cs="Times New Roman"/>
          <w:color w:val="000000"/>
          <w:sz w:val="24"/>
          <w:szCs w:val="24"/>
        </w:rPr>
        <w:tab/>
        <w:t>Dato</w:t>
      </w:r>
      <w:r w:rsidR="00FA0751">
        <w:rPr>
          <w:rFonts w:cs="Times New Roman"/>
          <w:color w:val="000000"/>
          <w:sz w:val="24"/>
          <w:szCs w:val="24"/>
        </w:rPr>
        <w:t>:</w:t>
      </w:r>
    </w:p>
    <w:p w:rsidR="00364962" w:rsidRPr="002339FB" w:rsidRDefault="00364962" w:rsidP="00364962">
      <w:pPr>
        <w:tabs>
          <w:tab w:val="left" w:pos="3312"/>
          <w:tab w:val="left" w:pos="5078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1119:I;AD_ADR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 w:rsidR="00FA0751">
        <w:rPr>
          <w:rFonts w:cs="Times New Roman"/>
          <w:color w:val="000000"/>
          <w:sz w:val="24"/>
          <w:szCs w:val="24"/>
        </w:rPr>
        <w:t>Skolens adresse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</w:p>
    <w:p w:rsidR="00364962" w:rsidRPr="002339FB" w:rsidRDefault="00364962" w:rsidP="00364962">
      <w:pPr>
        <w:tabs>
          <w:tab w:val="left" w:pos="5102"/>
          <w:tab w:val="left" w:pos="5948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64962" w:rsidRPr="00FC41A6" w:rsidRDefault="00FA0751" w:rsidP="00FA0751">
      <w:pPr>
        <w:pStyle w:val="Overskrift1"/>
      </w:pPr>
      <w:r>
        <w:t>S</w:t>
      </w:r>
      <w:r w:rsidRPr="00FC41A6">
        <w:t>akkyndig vurdering av behov for spesialundervisning etter opplæringsloven § 5</w:t>
      </w:r>
      <w:r>
        <w:t>-</w:t>
      </w:r>
      <w:r w:rsidRPr="00FC41A6">
        <w:t xml:space="preserve">1 </w:t>
      </w:r>
    </w:p>
    <w:p w:rsidR="00364962" w:rsidRPr="00FC41A6" w:rsidRDefault="00364962" w:rsidP="00FA0751">
      <w:pPr>
        <w:pStyle w:val="Overskrift2"/>
      </w:pPr>
      <w:r w:rsidRPr="00FC41A6">
        <w:t>Praktiske opplysninger:</w:t>
      </w:r>
    </w:p>
    <w:p w:rsidR="00364962" w:rsidRPr="00FA0751" w:rsidRDefault="00364962" w:rsidP="00364962">
      <w:pPr>
        <w:tabs>
          <w:tab w:val="left" w:pos="5102"/>
          <w:tab w:val="left" w:pos="8142"/>
        </w:tabs>
        <w:autoSpaceDE w:val="0"/>
        <w:autoSpaceDN w:val="0"/>
        <w:adjustRightInd w:val="0"/>
        <w:spacing w:after="113" w:line="240" w:lineRule="auto"/>
        <w:rPr>
          <w:rFonts w:cs="Times New Roman"/>
          <w:color w:val="000000"/>
        </w:rPr>
      </w:pPr>
      <w:r w:rsidRPr="00FA0751">
        <w:rPr>
          <w:rFonts w:cs="Times New Roman"/>
          <w:bCs/>
          <w:color w:val="000000"/>
        </w:rPr>
        <w:t xml:space="preserve">Navn: </w:t>
      </w:r>
      <w:r w:rsidR="00FA0751">
        <w:rPr>
          <w:rFonts w:cs="Times New Roman"/>
          <w:bCs/>
          <w:color w:val="000000"/>
        </w:rPr>
        <w:t>[</w:t>
      </w:r>
      <w:r w:rsidRPr="00FA0751">
        <w:rPr>
          <w:rFonts w:cs="Times New Roman"/>
          <w:color w:val="000000"/>
        </w:rPr>
        <w:fldChar w:fldCharType="begin"/>
      </w:r>
      <w:r w:rsidRPr="00FA0751">
        <w:rPr>
          <w:rFonts w:cs="Times New Roman"/>
          <w:color w:val="000000"/>
        </w:rPr>
        <w:instrText>MERGEFIELD 506:I;FORNAVN</w:instrText>
      </w:r>
      <w:r w:rsidRPr="00FA0751">
        <w:rPr>
          <w:rFonts w:cs="Times New Roman"/>
          <w:color w:val="000000"/>
        </w:rPr>
        <w:fldChar w:fldCharType="separate"/>
      </w:r>
      <w:r w:rsidRPr="00FA0751">
        <w:rPr>
          <w:rFonts w:cs="Times New Roman"/>
          <w:color w:val="000000"/>
        </w:rPr>
        <w:t>Fornavn</w:t>
      </w:r>
      <w:r w:rsidR="001214F9" w:rsidRPr="00FA0751">
        <w:rPr>
          <w:rFonts w:cs="Times New Roman"/>
          <w:color w:val="000000"/>
        </w:rPr>
        <w:t>, mellomnavn</w:t>
      </w:r>
      <w:r w:rsidR="00FA0751">
        <w:rPr>
          <w:rFonts w:cs="Times New Roman"/>
          <w:color w:val="000000"/>
        </w:rPr>
        <w:t>,</w:t>
      </w:r>
      <w:r w:rsidR="001214F9" w:rsidRPr="00FA0751">
        <w:rPr>
          <w:rFonts w:cs="Times New Roman"/>
          <w:color w:val="000000"/>
        </w:rPr>
        <w:t xml:space="preserve"> e</w:t>
      </w:r>
      <w:r w:rsidRPr="00FA0751">
        <w:rPr>
          <w:rFonts w:cs="Times New Roman"/>
          <w:color w:val="000000"/>
        </w:rPr>
        <w:t>tternavn</w:t>
      </w:r>
      <w:r w:rsidRPr="00FA0751">
        <w:rPr>
          <w:rFonts w:cs="Times New Roman"/>
          <w:color w:val="000000"/>
        </w:rPr>
        <w:fldChar w:fldCharType="end"/>
      </w:r>
      <w:r w:rsidR="00FA0751">
        <w:rPr>
          <w:rFonts w:cs="Times New Roman"/>
          <w:color w:val="000000"/>
        </w:rPr>
        <w:t>]</w:t>
      </w:r>
      <w:r w:rsidRPr="00FA0751">
        <w:rPr>
          <w:rFonts w:cs="Times New Roman"/>
          <w:bCs/>
          <w:color w:val="000000"/>
        </w:rPr>
        <w:tab/>
        <w:t xml:space="preserve">Født: </w:t>
      </w:r>
    </w:p>
    <w:p w:rsidR="00364962" w:rsidRPr="00FA0751" w:rsidRDefault="00364962" w:rsidP="00364962">
      <w:pPr>
        <w:tabs>
          <w:tab w:val="left" w:pos="5102"/>
          <w:tab w:val="left" w:pos="8142"/>
        </w:tabs>
        <w:autoSpaceDE w:val="0"/>
        <w:autoSpaceDN w:val="0"/>
        <w:adjustRightInd w:val="0"/>
        <w:spacing w:after="113" w:line="240" w:lineRule="auto"/>
        <w:rPr>
          <w:rFonts w:cs="Times New Roman"/>
          <w:color w:val="000000"/>
        </w:rPr>
      </w:pPr>
      <w:r w:rsidRPr="00FA0751">
        <w:rPr>
          <w:rFonts w:cs="Times New Roman"/>
          <w:bCs/>
          <w:color w:val="000000"/>
        </w:rPr>
        <w:t>Skole:</w:t>
      </w:r>
      <w:r w:rsidRPr="00FA0751">
        <w:rPr>
          <w:rFonts w:cs="Times New Roman"/>
          <w:bCs/>
          <w:color w:val="000000"/>
        </w:rPr>
        <w:tab/>
      </w:r>
      <w:r w:rsidR="003A36F9" w:rsidRPr="00FA0751">
        <w:rPr>
          <w:rFonts w:cs="Times New Roman"/>
          <w:bCs/>
          <w:color w:val="000000"/>
        </w:rPr>
        <w:t>Årst</w:t>
      </w:r>
      <w:r w:rsidRPr="00FA0751">
        <w:rPr>
          <w:rFonts w:cs="Times New Roman"/>
          <w:bCs/>
          <w:color w:val="000000"/>
        </w:rPr>
        <w:t xml:space="preserve">rinn: </w:t>
      </w:r>
    </w:p>
    <w:p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64962" w:rsidRDefault="00FA0751" w:rsidP="00FA0751">
      <w:pPr>
        <w:pStyle w:val="Overskrift2"/>
      </w:pPr>
      <w:r>
        <w:t>Pedagogisk-psykologisk tjenesten</w:t>
      </w:r>
      <w:r w:rsidRPr="00FC41A6">
        <w:t>s</w:t>
      </w:r>
      <w:r>
        <w:t xml:space="preserve"> (PP-tjenestens)</w:t>
      </w:r>
      <w:r w:rsidRPr="00FC41A6">
        <w:t xml:space="preserve"> tilråding</w:t>
      </w:r>
    </w:p>
    <w:p w:rsidR="009F14B0" w:rsidRPr="00202489" w:rsidRDefault="009F14B0" w:rsidP="00364962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</w:rPr>
      </w:pPr>
      <w:r w:rsidRPr="00202489">
        <w:rPr>
          <w:rFonts w:cs="Times New Roman"/>
          <w:bCs/>
          <w:i/>
          <w:color w:val="000000"/>
        </w:rPr>
        <w:t>PP-tjenestens vurdering av behov for spesialundervisning</w:t>
      </w:r>
    </w:p>
    <w:p w:rsidR="009F14B0" w:rsidRDefault="009F14B0" w:rsidP="00FA0751">
      <w:pPr>
        <w:pStyle w:val="Overskrift3"/>
      </w:pPr>
      <w:r w:rsidRPr="009F14B0">
        <w:t>Varighet av den sakkyndige vurderingen</w:t>
      </w:r>
      <w:r w:rsidR="005320F7">
        <w:t>:</w:t>
      </w:r>
    </w:p>
    <w:p w:rsidR="00FA0751" w:rsidRPr="00FA0751" w:rsidRDefault="00FA0751" w:rsidP="00FA0751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</w:rPr>
      </w:pPr>
      <w:r w:rsidRPr="00FA0751">
        <w:rPr>
          <w:rFonts w:cs="Times New Roman"/>
          <w:bCs/>
          <w:i/>
          <w:color w:val="000000"/>
        </w:rPr>
        <w:t xml:space="preserve">Ta med dersom PP- tjenesten vurderer at eleven </w:t>
      </w:r>
      <w:r w:rsidR="00B54479">
        <w:rPr>
          <w:rFonts w:cs="Times New Roman"/>
          <w:bCs/>
          <w:i/>
          <w:color w:val="000000"/>
        </w:rPr>
        <w:t>har rett på spesialundervisning.</w:t>
      </w:r>
    </w:p>
    <w:p w:rsidR="00FA0751" w:rsidRPr="00B54479" w:rsidRDefault="009F14B0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</w:rPr>
      </w:pPr>
      <w:r w:rsidRPr="00FA0751">
        <w:rPr>
          <w:rFonts w:cs="Times New Roman"/>
          <w:bCs/>
          <w:color w:val="000000"/>
        </w:rPr>
        <w:t xml:space="preserve">Den sakkyndige vurderingen gjelder fra </w:t>
      </w:r>
      <w:r w:rsidR="00FA0751" w:rsidRPr="00B54479">
        <w:rPr>
          <w:rFonts w:cs="Times New Roman"/>
          <w:bCs/>
          <w:color w:val="000000"/>
        </w:rPr>
        <w:t>[</w:t>
      </w:r>
      <w:r w:rsidRPr="00B54479">
        <w:rPr>
          <w:rFonts w:cs="Times New Roman"/>
          <w:bCs/>
          <w:color w:val="000000"/>
        </w:rPr>
        <w:t>dags dato/skoleåret 20</w:t>
      </w:r>
      <w:r w:rsidR="00B54479">
        <w:rPr>
          <w:rFonts w:cs="Times New Roman"/>
          <w:bCs/>
          <w:color w:val="000000"/>
        </w:rPr>
        <w:t>XX</w:t>
      </w:r>
      <w:r w:rsidR="00FA0751" w:rsidRPr="00B54479">
        <w:rPr>
          <w:rFonts w:cs="Times New Roman"/>
          <w:bCs/>
          <w:color w:val="000000"/>
        </w:rPr>
        <w:t>]</w:t>
      </w:r>
      <w:r w:rsidRPr="00B54479">
        <w:rPr>
          <w:rFonts w:cs="Times New Roman"/>
          <w:bCs/>
          <w:color w:val="000000"/>
        </w:rPr>
        <w:t xml:space="preserve">. Den er gyldig ut </w:t>
      </w:r>
      <w:r w:rsidR="00FA0751" w:rsidRPr="00B54479">
        <w:rPr>
          <w:rFonts w:cs="Times New Roman"/>
          <w:bCs/>
          <w:color w:val="000000"/>
        </w:rPr>
        <w:t>[</w:t>
      </w:r>
      <w:r w:rsidRPr="00B54479">
        <w:rPr>
          <w:rFonts w:cs="Times New Roman"/>
          <w:bCs/>
          <w:color w:val="000000"/>
        </w:rPr>
        <w:t xml:space="preserve">skoleåret </w:t>
      </w:r>
      <w:r w:rsidR="00FA0751" w:rsidRPr="00B54479">
        <w:rPr>
          <w:rFonts w:cs="Times New Roman"/>
          <w:bCs/>
          <w:color w:val="000000"/>
        </w:rPr>
        <w:t>20XX].</w:t>
      </w:r>
      <w:r w:rsidRPr="00B54479">
        <w:rPr>
          <w:rFonts w:cs="Times New Roman"/>
          <w:bCs/>
          <w:color w:val="000000"/>
        </w:rPr>
        <w:t xml:space="preserve"> </w:t>
      </w:r>
    </w:p>
    <w:p w:rsidR="00FA0751" w:rsidRDefault="00FA0751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</w:rPr>
      </w:pPr>
      <w:r>
        <w:rPr>
          <w:rFonts w:cs="Times New Roman"/>
          <w:bCs/>
          <w:i/>
          <w:color w:val="000000"/>
        </w:rPr>
        <w:t>E</w:t>
      </w:r>
      <w:r w:rsidR="009F14B0" w:rsidRPr="009F14B0">
        <w:rPr>
          <w:rFonts w:cs="Times New Roman"/>
          <w:bCs/>
          <w:i/>
          <w:color w:val="000000"/>
        </w:rPr>
        <w:t>ventuelt en avgrenset periode som spesifiseres nærmere, eksempelvis ut det</w:t>
      </w:r>
      <w:r>
        <w:rPr>
          <w:rFonts w:cs="Times New Roman"/>
          <w:bCs/>
          <w:i/>
          <w:color w:val="000000"/>
        </w:rPr>
        <w:t>te skoleåret, frem til jul eller lignende</w:t>
      </w:r>
      <w:r w:rsidR="009F14B0" w:rsidRPr="009F14B0">
        <w:rPr>
          <w:rFonts w:cs="Times New Roman"/>
          <w:bCs/>
          <w:i/>
          <w:color w:val="000000"/>
        </w:rPr>
        <w:t>.</w:t>
      </w:r>
    </w:p>
    <w:p w:rsidR="009F14B0" w:rsidRPr="002B3212" w:rsidRDefault="009F14B0" w:rsidP="009F14B0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color w:val="000000"/>
        </w:rPr>
      </w:pPr>
      <w:r w:rsidRPr="00FA0751">
        <w:rPr>
          <w:rFonts w:cs="Times New Roman"/>
          <w:bCs/>
          <w:color w:val="000000"/>
        </w:rPr>
        <w:t>Dersom elevens behov eller forhold rundt eleven endrer seg vesentlig i løpet av denne perioden, be</w:t>
      </w:r>
      <w:r w:rsidR="00A01A02">
        <w:rPr>
          <w:rFonts w:cs="Times New Roman"/>
          <w:bCs/>
          <w:color w:val="000000"/>
        </w:rPr>
        <w:t xml:space="preserve">r vi </w:t>
      </w:r>
      <w:r w:rsidRPr="00FA0751">
        <w:rPr>
          <w:rFonts w:cs="Times New Roman"/>
          <w:bCs/>
          <w:color w:val="000000"/>
        </w:rPr>
        <w:t>skole</w:t>
      </w:r>
      <w:r w:rsidR="00A01A02">
        <w:rPr>
          <w:rFonts w:cs="Times New Roman"/>
          <w:bCs/>
          <w:color w:val="000000"/>
        </w:rPr>
        <w:t>n</w:t>
      </w:r>
      <w:r w:rsidRPr="00FA0751">
        <w:rPr>
          <w:rFonts w:cs="Times New Roman"/>
          <w:bCs/>
          <w:color w:val="000000"/>
        </w:rPr>
        <w:t>/foreldre</w:t>
      </w:r>
      <w:r w:rsidR="00A01A02">
        <w:rPr>
          <w:rFonts w:cs="Times New Roman"/>
          <w:bCs/>
          <w:color w:val="000000"/>
        </w:rPr>
        <w:t>ne</w:t>
      </w:r>
      <w:r w:rsidRPr="00FA0751">
        <w:rPr>
          <w:rFonts w:cs="Times New Roman"/>
          <w:bCs/>
          <w:color w:val="000000"/>
        </w:rPr>
        <w:t xml:space="preserve"> ta kontakt med PP</w:t>
      </w:r>
      <w:r w:rsidR="00BA006A" w:rsidRPr="00FA0751">
        <w:rPr>
          <w:rFonts w:cs="Times New Roman"/>
          <w:bCs/>
          <w:color w:val="000000"/>
        </w:rPr>
        <w:t>-tjenesten</w:t>
      </w:r>
      <w:r w:rsidR="00FA0751">
        <w:rPr>
          <w:rFonts w:cs="Times New Roman"/>
          <w:bCs/>
          <w:color w:val="000000"/>
        </w:rPr>
        <w:t xml:space="preserve"> for en ny vurdering.</w:t>
      </w:r>
    </w:p>
    <w:p w:rsidR="001214F9" w:rsidRDefault="009F14B0" w:rsidP="00A01A02">
      <w:pPr>
        <w:pStyle w:val="Overskrift3"/>
      </w:pPr>
      <w:r w:rsidRPr="009F14B0">
        <w:t>Omfang og organisering av spesialundervisningen</w:t>
      </w:r>
    </w:p>
    <w:p w:rsidR="00A01A02" w:rsidRPr="00A01A02" w:rsidRDefault="00A01A02" w:rsidP="00A01A02">
      <w:pPr>
        <w:rPr>
          <w:rFonts w:asciiTheme="majorHAnsi" w:eastAsiaTheme="majorEastAsia" w:hAnsiTheme="majorHAnsi" w:cstheme="majorBidi"/>
          <w:b/>
          <w:bCs/>
        </w:rPr>
      </w:pPr>
      <w:r w:rsidRPr="00A01A02">
        <w:rPr>
          <w:i/>
        </w:rPr>
        <w:t>Her fyller du inn en beskrivelse av omfanget og organiseringen</w:t>
      </w:r>
      <w:r>
        <w:rPr>
          <w:rFonts w:asciiTheme="majorHAnsi" w:eastAsiaTheme="majorEastAsia" w:hAnsiTheme="majorHAnsi" w:cstheme="majorBidi"/>
          <w:b/>
          <w:bCs/>
        </w:rPr>
        <w:t>.</w:t>
      </w:r>
      <w:r w:rsidRPr="00A01A02">
        <w:rPr>
          <w:rFonts w:asciiTheme="majorHAnsi" w:eastAsiaTheme="majorEastAsia" w:hAnsiTheme="majorHAnsi" w:cstheme="majorBidi"/>
          <w:b/>
          <w:bCs/>
        </w:rPr>
        <w:t xml:space="preserve"> </w:t>
      </w:r>
    </w:p>
    <w:p w:rsidR="009F14B0" w:rsidRPr="00FC41A6" w:rsidRDefault="00FA0751" w:rsidP="00FA0751">
      <w:pPr>
        <w:pStyle w:val="Overskrift3"/>
        <w:rPr>
          <w:i/>
          <w:iCs/>
        </w:rPr>
      </w:pPr>
      <w:r>
        <w:t>Vurderingen bygger på</w:t>
      </w:r>
    </w:p>
    <w:p w:rsidR="009F14B0" w:rsidRDefault="00B54479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>Henvisning fra skole [</w:t>
      </w:r>
      <w:r w:rsidR="009F14B0">
        <w:rPr>
          <w:rFonts w:cs="Times New Roman"/>
          <w:color w:val="000000"/>
        </w:rPr>
        <w:t>dato</w:t>
      </w:r>
      <w:r>
        <w:rPr>
          <w:rFonts w:cs="Times New Roman"/>
          <w:color w:val="000000"/>
        </w:rPr>
        <w:t>]</w:t>
      </w:r>
    </w:p>
    <w:p w:rsidR="00651F2F" w:rsidRDefault="009F14B0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>PP-tjenesten</w:t>
      </w:r>
      <w:r>
        <w:rPr>
          <w:rFonts w:cs="Times New Roman"/>
          <w:color w:val="000000"/>
        </w:rPr>
        <w:t>s utredning</w:t>
      </w:r>
    </w:p>
    <w:p w:rsidR="009F14B0" w:rsidRPr="006D22BB" w:rsidRDefault="00651F2F" w:rsidP="006D2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>Eventuell utfyllende informasjon fra skolen og/eller foreldrene</w:t>
      </w:r>
      <w:r w:rsidR="009F14B0" w:rsidRPr="006D22BB">
        <w:rPr>
          <w:rFonts w:cs="Times New Roman"/>
          <w:color w:val="000000"/>
        </w:rPr>
        <w:t xml:space="preserve"> </w:t>
      </w:r>
    </w:p>
    <w:p w:rsidR="009F14B0" w:rsidRPr="00554F00" w:rsidRDefault="009F14B0" w:rsidP="009F1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iCs/>
          <w:color w:val="000000"/>
        </w:rPr>
      </w:pPr>
      <w:r w:rsidRPr="00554F00">
        <w:rPr>
          <w:rFonts w:cs="Times New Roman"/>
          <w:iCs/>
          <w:color w:val="000000"/>
        </w:rPr>
        <w:t>Eventuel</w:t>
      </w:r>
      <w:r w:rsidR="00CD187A">
        <w:rPr>
          <w:rFonts w:cs="Times New Roman"/>
          <w:iCs/>
          <w:color w:val="000000"/>
        </w:rPr>
        <w:t>l</w:t>
      </w:r>
      <w:r w:rsidR="00B54479">
        <w:rPr>
          <w:rFonts w:cs="Times New Roman"/>
          <w:iCs/>
          <w:color w:val="000000"/>
        </w:rPr>
        <w:t xml:space="preserve"> utredning fra andre [dato eller tidsrom]</w:t>
      </w:r>
    </w:p>
    <w:p w:rsidR="009F14B0" w:rsidRPr="00FC41A6" w:rsidRDefault="009F14B0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9F14B0" w:rsidRPr="00FC41A6" w:rsidRDefault="009F14B0" w:rsidP="008A0876">
      <w:pPr>
        <w:pStyle w:val="Overskrift3"/>
      </w:pPr>
      <w:r w:rsidRPr="00FC41A6">
        <w:t>Bakgrunnsopplysninger</w:t>
      </w:r>
    </w:p>
    <w:p w:rsidR="00937CE1" w:rsidRPr="00937CE1" w:rsidRDefault="00937CE1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</w:rPr>
      </w:pPr>
      <w:r w:rsidRPr="00937CE1">
        <w:rPr>
          <w:rFonts w:cs="Times New Roman"/>
          <w:i/>
          <w:color w:val="000000"/>
        </w:rPr>
        <w:t>Dersom eleven har vært henvist t</w:t>
      </w:r>
      <w:r w:rsidR="00B54479">
        <w:rPr>
          <w:rFonts w:cs="Times New Roman"/>
          <w:i/>
          <w:color w:val="000000"/>
        </w:rPr>
        <w:t>idligere, må det komme fram her.</w:t>
      </w:r>
    </w:p>
    <w:p w:rsidR="009F14B0" w:rsidRPr="00B54479" w:rsidRDefault="009F14B0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 xml:space="preserve">Eleven ble henvist </w:t>
      </w:r>
      <w:r w:rsidR="00BF6515">
        <w:rPr>
          <w:rFonts w:cs="Times New Roman"/>
          <w:color w:val="000000"/>
        </w:rPr>
        <w:t xml:space="preserve">PP-tjenesten </w:t>
      </w:r>
      <w:r w:rsidRPr="00B54479">
        <w:rPr>
          <w:rFonts w:cs="Times New Roman"/>
          <w:color w:val="000000"/>
        </w:rPr>
        <w:t xml:space="preserve">fra </w:t>
      </w:r>
      <w:r w:rsidR="008A0876" w:rsidRPr="00B54479">
        <w:rPr>
          <w:rFonts w:cs="Times New Roman"/>
          <w:color w:val="000000"/>
        </w:rPr>
        <w:t>[</w:t>
      </w:r>
      <w:r w:rsidR="003E124F" w:rsidRPr="00B54479">
        <w:rPr>
          <w:rFonts w:cs="Times New Roman"/>
          <w:color w:val="000000"/>
        </w:rPr>
        <w:t>s</w:t>
      </w:r>
      <w:r w:rsidR="003E21F7" w:rsidRPr="00B54479">
        <w:rPr>
          <w:rFonts w:cs="Times New Roman"/>
          <w:color w:val="000000"/>
        </w:rPr>
        <w:t>kole/</w:t>
      </w:r>
      <w:r w:rsidRPr="00B54479">
        <w:rPr>
          <w:rFonts w:cs="Times New Roman"/>
          <w:color w:val="000000"/>
        </w:rPr>
        <w:t>institusjon, dato</w:t>
      </w:r>
      <w:r w:rsidR="008A0876" w:rsidRPr="00B54479">
        <w:rPr>
          <w:rFonts w:cs="Times New Roman"/>
          <w:color w:val="000000"/>
        </w:rPr>
        <w:t>]</w:t>
      </w:r>
      <w:r w:rsidRPr="00B54479">
        <w:rPr>
          <w:rFonts w:cs="Times New Roman"/>
          <w:color w:val="000000"/>
        </w:rPr>
        <w:t xml:space="preserve">. Henvisningsgrunnen var </w:t>
      </w:r>
      <w:r w:rsidR="00B54479">
        <w:rPr>
          <w:rFonts w:cs="Times New Roman"/>
          <w:color w:val="000000"/>
        </w:rPr>
        <w:t>[f</w:t>
      </w:r>
      <w:r w:rsidR="00B54479" w:rsidRPr="00B54479">
        <w:rPr>
          <w:rFonts w:cs="Times New Roman"/>
          <w:color w:val="000000"/>
        </w:rPr>
        <w:t>yll inn]</w:t>
      </w:r>
      <w:r w:rsidR="00B54479">
        <w:rPr>
          <w:rFonts w:cs="Times New Roman"/>
          <w:color w:val="000000"/>
        </w:rPr>
        <w:t>. PP-</w:t>
      </w:r>
      <w:r w:rsidR="00BF6515" w:rsidRPr="00B54479">
        <w:rPr>
          <w:rFonts w:cs="Times New Roman"/>
          <w:color w:val="000000"/>
        </w:rPr>
        <w:t>tjenesten</w:t>
      </w:r>
      <w:r w:rsidRPr="00B54479">
        <w:rPr>
          <w:rFonts w:cs="Times New Roman"/>
          <w:color w:val="000000"/>
        </w:rPr>
        <w:t xml:space="preserve"> startet sitt arbeid </w:t>
      </w:r>
      <w:r w:rsidR="008A0876" w:rsidRPr="00B54479">
        <w:rPr>
          <w:rFonts w:cs="Times New Roman"/>
          <w:color w:val="000000"/>
        </w:rPr>
        <w:t>[</w:t>
      </w:r>
      <w:r w:rsidRPr="00B54479">
        <w:rPr>
          <w:rFonts w:cs="Times New Roman"/>
          <w:color w:val="000000"/>
        </w:rPr>
        <w:fldChar w:fldCharType="begin"/>
      </w:r>
      <w:r w:rsidRPr="00B54479">
        <w:rPr>
          <w:rFonts w:cs="Times New Roman"/>
          <w:color w:val="000000"/>
        </w:rPr>
        <w:instrText>MERGEFIELD 1100:I;BEHSTART</w:instrText>
      </w:r>
      <w:r w:rsidRPr="00B54479">
        <w:rPr>
          <w:rFonts w:cs="Times New Roman"/>
          <w:color w:val="000000"/>
        </w:rPr>
        <w:fldChar w:fldCharType="separate"/>
      </w:r>
      <w:r w:rsidR="00B54479">
        <w:rPr>
          <w:rFonts w:cs="Times New Roman"/>
          <w:color w:val="000000"/>
        </w:rPr>
        <w:t>s</w:t>
      </w:r>
      <w:r w:rsidRPr="00B54479">
        <w:rPr>
          <w:rFonts w:cs="Times New Roman"/>
          <w:color w:val="000000"/>
        </w:rPr>
        <w:t>tartdato</w:t>
      </w:r>
      <w:r w:rsidRPr="00B54479">
        <w:rPr>
          <w:rFonts w:cs="Times New Roman"/>
          <w:color w:val="000000"/>
        </w:rPr>
        <w:fldChar w:fldCharType="end"/>
      </w:r>
      <w:r w:rsidR="008A0876" w:rsidRPr="00B54479">
        <w:rPr>
          <w:rFonts w:cs="Times New Roman"/>
          <w:color w:val="000000"/>
        </w:rPr>
        <w:t>]</w:t>
      </w:r>
      <w:r w:rsidRPr="00B54479">
        <w:rPr>
          <w:rFonts w:cs="Times New Roman"/>
          <w:color w:val="000000"/>
        </w:rPr>
        <w:t>.</w:t>
      </w:r>
    </w:p>
    <w:p w:rsidR="00937CE1" w:rsidRPr="00FC41A6" w:rsidRDefault="00937CE1" w:rsidP="009F14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F14B0" w:rsidRPr="00FC41A6" w:rsidRDefault="00B54479" w:rsidP="009F14B0">
      <w:pPr>
        <w:autoSpaceDE w:val="0"/>
        <w:autoSpaceDN w:val="0"/>
        <w:adjustRightInd w:val="0"/>
        <w:spacing w:after="60" w:line="240" w:lineRule="auto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Legg inn e</w:t>
      </w:r>
      <w:r w:rsidR="009F14B0" w:rsidRPr="00FC41A6">
        <w:rPr>
          <w:rFonts w:cs="Times New Roman"/>
          <w:i/>
          <w:iCs/>
          <w:color w:val="000000"/>
        </w:rPr>
        <w:t>v</w:t>
      </w:r>
      <w:r w:rsidR="008A0876">
        <w:rPr>
          <w:rFonts w:cs="Times New Roman"/>
          <w:i/>
          <w:iCs/>
          <w:color w:val="000000"/>
        </w:rPr>
        <w:t>entuell</w:t>
      </w:r>
      <w:r w:rsidR="009F14B0" w:rsidRPr="00FC41A6">
        <w:rPr>
          <w:rFonts w:cs="Times New Roman"/>
          <w:i/>
          <w:iCs/>
          <w:color w:val="000000"/>
        </w:rPr>
        <w:t xml:space="preserve"> informasjon fra tidligere utredninger fra </w:t>
      </w:r>
      <w:r w:rsidR="001214F9">
        <w:rPr>
          <w:rFonts w:cs="Times New Roman"/>
          <w:i/>
          <w:iCs/>
          <w:color w:val="000000"/>
        </w:rPr>
        <w:t xml:space="preserve">PP-tjenesten eller fra </w:t>
      </w:r>
      <w:r w:rsidR="009F14B0" w:rsidRPr="00FC41A6">
        <w:rPr>
          <w:rFonts w:cs="Times New Roman"/>
          <w:i/>
          <w:iCs/>
          <w:color w:val="000000"/>
        </w:rPr>
        <w:t>andre instanser</w:t>
      </w:r>
      <w:r>
        <w:rPr>
          <w:rFonts w:cs="Times New Roman"/>
          <w:i/>
          <w:iCs/>
          <w:color w:val="000000"/>
        </w:rPr>
        <w:t>.</w:t>
      </w:r>
    </w:p>
    <w:p w:rsidR="009F14B0" w:rsidRPr="00554F00" w:rsidRDefault="009F14B0" w:rsidP="009F14B0">
      <w:pPr>
        <w:autoSpaceDE w:val="0"/>
        <w:autoSpaceDN w:val="0"/>
        <w:adjustRightInd w:val="0"/>
        <w:spacing w:after="60" w:line="240" w:lineRule="auto"/>
        <w:rPr>
          <w:rFonts w:cs="Times New Roman"/>
          <w:b/>
          <w:bCs/>
          <w:color w:val="000000"/>
        </w:rPr>
      </w:pPr>
    </w:p>
    <w:p w:rsidR="009F14B0" w:rsidRDefault="00202489" w:rsidP="008A0876">
      <w:pPr>
        <w:pStyle w:val="Overskrift3"/>
        <w:rPr>
          <w:iCs/>
        </w:rPr>
      </w:pPr>
      <w:r>
        <w:t>Informasjon fra foreldre</w:t>
      </w:r>
      <w:r w:rsidR="009F14B0" w:rsidRPr="00554F00">
        <w:t xml:space="preserve"> </w:t>
      </w:r>
      <w:r w:rsidR="009F14B0" w:rsidRPr="00554F00">
        <w:rPr>
          <w:iCs/>
        </w:rPr>
        <w:t>(og elev)</w:t>
      </w:r>
    </w:p>
    <w:p w:rsidR="009F14B0" w:rsidRPr="002B3212" w:rsidRDefault="00202489" w:rsidP="002B3212">
      <w:pPr>
        <w:autoSpaceDE w:val="0"/>
        <w:autoSpaceDN w:val="0"/>
        <w:adjustRightInd w:val="0"/>
        <w:spacing w:after="60" w:line="240" w:lineRule="auto"/>
        <w:rPr>
          <w:rFonts w:cs="Times New Roman"/>
          <w:bCs/>
          <w:i/>
          <w:iCs/>
          <w:color w:val="000000"/>
        </w:rPr>
      </w:pPr>
      <w:r w:rsidRPr="00202489">
        <w:rPr>
          <w:rFonts w:cs="Times New Roman"/>
          <w:bCs/>
          <w:i/>
          <w:iCs/>
          <w:color w:val="000000"/>
        </w:rPr>
        <w:lastRenderedPageBreak/>
        <w:t>Skriv også i hvilken grad opplysningene</w:t>
      </w:r>
      <w:r w:rsidR="008E2DDE">
        <w:rPr>
          <w:rFonts w:cs="Times New Roman"/>
          <w:bCs/>
          <w:i/>
          <w:iCs/>
          <w:color w:val="000000"/>
        </w:rPr>
        <w:t xml:space="preserve"> fra foreldrene</w:t>
      </w:r>
      <w:r w:rsidR="00EB0FA2">
        <w:rPr>
          <w:rFonts w:cs="Times New Roman"/>
          <w:bCs/>
          <w:i/>
          <w:iCs/>
          <w:color w:val="000000"/>
        </w:rPr>
        <w:t xml:space="preserve">/eleven </w:t>
      </w:r>
      <w:r w:rsidRPr="00202489">
        <w:rPr>
          <w:rFonts w:cs="Times New Roman"/>
          <w:bCs/>
          <w:i/>
          <w:iCs/>
          <w:color w:val="000000"/>
        </w:rPr>
        <w:t>er vektlagt</w:t>
      </w:r>
      <w:r w:rsidR="00B54479">
        <w:rPr>
          <w:rFonts w:cs="Times New Roman"/>
          <w:bCs/>
          <w:i/>
          <w:iCs/>
          <w:color w:val="000000"/>
        </w:rPr>
        <w:t>.</w:t>
      </w:r>
    </w:p>
    <w:p w:rsidR="009F14B0" w:rsidRPr="00937CE1" w:rsidRDefault="009F14B0" w:rsidP="008A0876">
      <w:pPr>
        <w:pStyle w:val="Overskrift3"/>
        <w:rPr>
          <w:i/>
        </w:rPr>
      </w:pPr>
      <w:r w:rsidRPr="00FC41A6">
        <w:t>Informasjon fra skole</w:t>
      </w:r>
      <w:r w:rsidR="00937CE1">
        <w:t xml:space="preserve"> </w:t>
      </w:r>
    </w:p>
    <w:p w:rsidR="009F14B0" w:rsidRPr="008A0876" w:rsidRDefault="009F14B0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color w:val="000000"/>
        </w:rPr>
        <w:t>Beskrivelse av den ordinære opplæringen og læringsmiljø</w:t>
      </w:r>
      <w:r w:rsidR="008A0876">
        <w:rPr>
          <w:rFonts w:cs="Times New Roman"/>
          <w:color w:val="000000"/>
        </w:rPr>
        <w:t>et.</w:t>
      </w:r>
    </w:p>
    <w:p w:rsidR="009F14B0" w:rsidRPr="008A0876" w:rsidRDefault="009F14B0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color w:val="000000"/>
        </w:rPr>
        <w:t>Skolens vurdering av elevens utbytte i de enkelte fag</w:t>
      </w:r>
      <w:r w:rsidR="008A0876">
        <w:rPr>
          <w:rFonts w:cs="Times New Roman"/>
          <w:color w:val="000000"/>
        </w:rPr>
        <w:t>.</w:t>
      </w:r>
    </w:p>
    <w:p w:rsidR="009F14B0" w:rsidRPr="008A0876" w:rsidRDefault="009F14B0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color w:val="000000"/>
        </w:rPr>
        <w:t xml:space="preserve">Lærers vurdering av </w:t>
      </w:r>
      <w:r w:rsidR="008A0876">
        <w:rPr>
          <w:rFonts w:cs="Times New Roman"/>
          <w:color w:val="000000"/>
        </w:rPr>
        <w:t xml:space="preserve">hvor </w:t>
      </w:r>
      <w:r w:rsidRPr="008A0876">
        <w:rPr>
          <w:rFonts w:cs="Times New Roman"/>
          <w:color w:val="000000"/>
        </w:rPr>
        <w:t>inkluder</w:t>
      </w:r>
      <w:r w:rsidR="008A0876">
        <w:rPr>
          <w:rFonts w:cs="Times New Roman"/>
          <w:color w:val="000000"/>
        </w:rPr>
        <w:t>t eleven er</w:t>
      </w:r>
      <w:r w:rsidRPr="008A0876">
        <w:rPr>
          <w:rFonts w:cs="Times New Roman"/>
          <w:color w:val="000000"/>
        </w:rPr>
        <w:t>.</w:t>
      </w:r>
    </w:p>
    <w:p w:rsidR="009F14B0" w:rsidRPr="008A0876" w:rsidRDefault="008A0876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Hvordan eleven fungerer s</w:t>
      </w:r>
      <w:r w:rsidR="009F14B0" w:rsidRPr="008A0876">
        <w:rPr>
          <w:rFonts w:cs="Times New Roman"/>
          <w:color w:val="000000"/>
        </w:rPr>
        <w:t>osial</w:t>
      </w:r>
      <w:r>
        <w:rPr>
          <w:rFonts w:cs="Times New Roman"/>
          <w:color w:val="000000"/>
        </w:rPr>
        <w:t>t</w:t>
      </w:r>
      <w:r w:rsidR="009F14B0" w:rsidRPr="008A0876">
        <w:rPr>
          <w:rFonts w:cs="Times New Roman"/>
          <w:color w:val="000000"/>
        </w:rPr>
        <w:t xml:space="preserve"> på skolen</w:t>
      </w:r>
      <w:r>
        <w:rPr>
          <w:rFonts w:cs="Times New Roman"/>
          <w:color w:val="000000"/>
        </w:rPr>
        <w:t>.</w:t>
      </w:r>
    </w:p>
    <w:p w:rsidR="00CD187A" w:rsidRPr="008A0876" w:rsidRDefault="009F14B0" w:rsidP="008A087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color w:val="000000"/>
        </w:rPr>
        <w:t>Kartleggingsresultater</w:t>
      </w:r>
      <w:r w:rsidR="00CD187A" w:rsidRPr="008A0876">
        <w:rPr>
          <w:rFonts w:cs="Times New Roman"/>
          <w:color w:val="000000"/>
        </w:rPr>
        <w:t xml:space="preserve">; blant annet </w:t>
      </w:r>
      <w:r w:rsidR="008A0876">
        <w:rPr>
          <w:rFonts w:cs="Times New Roman"/>
          <w:color w:val="000000"/>
        </w:rPr>
        <w:t>når det gjelder</w:t>
      </w:r>
      <w:r w:rsidR="00CD187A" w:rsidRPr="008A0876">
        <w:rPr>
          <w:rFonts w:cs="Times New Roman"/>
          <w:color w:val="000000"/>
        </w:rPr>
        <w:t xml:space="preserve"> særskilt språkopplæring</w:t>
      </w:r>
      <w:r w:rsidR="008A0876">
        <w:rPr>
          <w:rFonts w:cs="Times New Roman"/>
          <w:color w:val="000000"/>
        </w:rPr>
        <w:t>.</w:t>
      </w:r>
    </w:p>
    <w:p w:rsidR="009F14B0" w:rsidRPr="002B3212" w:rsidRDefault="00937CE1" w:rsidP="009F14B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color w:val="000000"/>
        </w:rPr>
        <w:t>Årsrapport dersom elevene har hatt spesialundervisning tidligere</w:t>
      </w:r>
      <w:r w:rsidR="008A0876">
        <w:rPr>
          <w:rFonts w:cs="Times New Roman"/>
          <w:color w:val="000000"/>
        </w:rPr>
        <w:t>.</w:t>
      </w:r>
    </w:p>
    <w:p w:rsidR="009F14B0" w:rsidRPr="00156873" w:rsidRDefault="0072065A" w:rsidP="008A0876">
      <w:pPr>
        <w:pStyle w:val="Overskrift3"/>
      </w:pPr>
      <w:r>
        <w:t>PP-tjenesten</w:t>
      </w:r>
      <w:r w:rsidR="006B6455">
        <w:t>s</w:t>
      </w:r>
      <w:r>
        <w:t xml:space="preserve"> egne undersøkelser</w:t>
      </w:r>
    </w:p>
    <w:p w:rsidR="009F14B0" w:rsidRPr="008A0876" w:rsidRDefault="009F14B0" w:rsidP="008A087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Observasjon</w:t>
      </w:r>
    </w:p>
    <w:p w:rsidR="009F14B0" w:rsidRPr="008A0876" w:rsidRDefault="009F14B0" w:rsidP="008A0876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bCs/>
          <w:color w:val="000000"/>
        </w:rPr>
        <w:t xml:space="preserve">Kartlegginger </w:t>
      </w:r>
    </w:p>
    <w:p w:rsidR="009F14B0" w:rsidRDefault="009F14B0" w:rsidP="002B3212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Elevens egne kommentarer/vurderinger</w:t>
      </w:r>
    </w:p>
    <w:p w:rsidR="002B3212" w:rsidRPr="002B3212" w:rsidRDefault="002B3212" w:rsidP="002B321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72065A" w:rsidRDefault="008A0876" w:rsidP="00364962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PP-tjenestens vurdering</w:t>
      </w:r>
    </w:p>
    <w:p w:rsidR="00632451" w:rsidRDefault="0072065A" w:rsidP="00632451">
      <w:p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  <w:color w:val="000000"/>
        </w:rPr>
      </w:pPr>
      <w:r w:rsidRPr="0072065A">
        <w:rPr>
          <w:rFonts w:cs="Times New Roman"/>
          <w:bCs/>
          <w:i/>
          <w:color w:val="000000"/>
        </w:rPr>
        <w:t>Som et minstekrav skal følgende vurderes:</w:t>
      </w:r>
    </w:p>
    <w:p w:rsidR="00632451" w:rsidRPr="008A0876" w:rsidRDefault="005454F1" w:rsidP="008A0876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r w:rsidRPr="008A0876">
        <w:rPr>
          <w:rFonts w:eastAsia="Times New Roman" w:cs="Arial"/>
          <w:lang w:eastAsia="nb-NO"/>
        </w:rPr>
        <w:t>Elevens utbytte av den ordinære opplæringen</w:t>
      </w:r>
    </w:p>
    <w:p w:rsidR="00632451" w:rsidRPr="008A0876" w:rsidRDefault="005454F1" w:rsidP="008A0876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r w:rsidRPr="008A0876">
        <w:rPr>
          <w:rFonts w:eastAsia="Times New Roman" w:cs="Arial"/>
          <w:lang w:eastAsia="nb-NO"/>
        </w:rPr>
        <w:t>Elevens lærevansker og andre forhold som er viktig for opplæringen</w:t>
      </w:r>
    </w:p>
    <w:p w:rsidR="00632451" w:rsidRPr="008A0876" w:rsidRDefault="005454F1" w:rsidP="008A0876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r w:rsidRPr="008A0876">
        <w:rPr>
          <w:rFonts w:eastAsia="Times New Roman" w:cs="Arial"/>
          <w:lang w:eastAsia="nb-NO"/>
        </w:rPr>
        <w:t>Elevens realistiske opplæringsmål</w:t>
      </w:r>
    </w:p>
    <w:p w:rsidR="00632451" w:rsidRPr="008A0876" w:rsidRDefault="005454F1" w:rsidP="008A0876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eastAsia="Times New Roman" w:cs="Arial"/>
          <w:lang w:eastAsia="nb-NO"/>
        </w:rPr>
      </w:pPr>
      <w:r w:rsidRPr="008A0876">
        <w:rPr>
          <w:rFonts w:eastAsia="Times New Roman" w:cs="Arial"/>
          <w:lang w:eastAsia="nb-NO"/>
        </w:rPr>
        <w:t>Elevens muligheter i en ordinær opplæring</w:t>
      </w:r>
    </w:p>
    <w:p w:rsidR="00364962" w:rsidRPr="00A01A02" w:rsidRDefault="005454F1" w:rsidP="00A01A02">
      <w:pPr>
        <w:pStyle w:val="Listeavsnitt"/>
        <w:numPr>
          <w:ilvl w:val="0"/>
          <w:numId w:val="9"/>
        </w:numPr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</w:rPr>
      </w:pPr>
      <w:r w:rsidRPr="008A0876">
        <w:rPr>
          <w:rFonts w:eastAsia="Times New Roman" w:cs="Arial"/>
          <w:lang w:eastAsia="nb-NO"/>
        </w:rPr>
        <w:t>Opplæring som gir et forsvarlig opplæringstilbud</w:t>
      </w:r>
      <w:r w:rsidR="00952601" w:rsidRPr="008A0876">
        <w:rPr>
          <w:rFonts w:eastAsia="Times New Roman" w:cs="Arial"/>
          <w:lang w:eastAsia="nb-NO"/>
        </w:rPr>
        <w:t xml:space="preserve"> </w:t>
      </w:r>
    </w:p>
    <w:p w:rsidR="00A01A02" w:rsidRPr="00A01A02" w:rsidRDefault="00A01A02" w:rsidP="00A01A02">
      <w:pPr>
        <w:pStyle w:val="Listeavsnitt"/>
        <w:tabs>
          <w:tab w:val="left" w:pos="5184"/>
        </w:tabs>
        <w:autoSpaceDE w:val="0"/>
        <w:autoSpaceDN w:val="0"/>
        <w:adjustRightInd w:val="0"/>
        <w:spacing w:after="113" w:line="240" w:lineRule="auto"/>
        <w:rPr>
          <w:rFonts w:cs="Times New Roman"/>
          <w:bCs/>
          <w:i/>
        </w:rPr>
      </w:pPr>
    </w:p>
    <w:p w:rsidR="00632451" w:rsidRDefault="008A0876" w:rsidP="00B54479">
      <w:pPr>
        <w:pStyle w:val="Overskrift2"/>
      </w:pPr>
      <w:r>
        <w:t>Oppsummering, tilrådning og tiltak</w:t>
      </w:r>
    </w:p>
    <w:p w:rsidR="00632451" w:rsidRPr="008A0876" w:rsidRDefault="00632451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Oppsummering av vurderingen</w:t>
      </w:r>
    </w:p>
    <w:p w:rsidR="00CD187A" w:rsidRPr="008A0876" w:rsidRDefault="00632451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Tilrådning</w:t>
      </w:r>
    </w:p>
    <w:p w:rsidR="005320F7" w:rsidRPr="008A0876" w:rsidRDefault="005320F7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8A0876">
        <w:rPr>
          <w:rFonts w:cs="Times New Roman"/>
          <w:bCs/>
          <w:color w:val="000000"/>
        </w:rPr>
        <w:t>Konkret omfang og organisering av spesialundervisningen</w:t>
      </w:r>
    </w:p>
    <w:p w:rsidR="00364962" w:rsidRPr="008A0876" w:rsidRDefault="00364962" w:rsidP="008A0876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rPr>
          <w:rFonts w:cs="Times New Roman"/>
          <w:i/>
          <w:iCs/>
          <w:color w:val="000000"/>
        </w:rPr>
      </w:pPr>
      <w:r w:rsidRPr="008A0876">
        <w:rPr>
          <w:rFonts w:cs="Times New Roman"/>
          <w:bCs/>
          <w:color w:val="000000"/>
        </w:rPr>
        <w:t>Innholdet i spesialundervisningen</w:t>
      </w:r>
      <w:r w:rsidRPr="008A0876">
        <w:rPr>
          <w:rFonts w:cs="Times New Roman"/>
          <w:b/>
          <w:bCs/>
          <w:color w:val="000000"/>
        </w:rPr>
        <w:t xml:space="preserve"> </w:t>
      </w:r>
    </w:p>
    <w:p w:rsidR="00364962" w:rsidRPr="00A01A02" w:rsidRDefault="00A01A02" w:rsidP="008A0876">
      <w:pPr>
        <w:pStyle w:val="Overskrift4"/>
        <w:rPr>
          <w:i w:val="0"/>
        </w:rPr>
      </w:pPr>
      <w:r>
        <w:rPr>
          <w:i w:val="0"/>
        </w:rPr>
        <w:t>[</w:t>
      </w:r>
      <w:r w:rsidR="008A0876" w:rsidRPr="00A01A02">
        <w:rPr>
          <w:i w:val="0"/>
        </w:rPr>
        <w:t>Fag I</w:t>
      </w:r>
      <w:r>
        <w:rPr>
          <w:i w:val="0"/>
        </w:rPr>
        <w:t>]</w:t>
      </w:r>
    </w:p>
    <w:p w:rsidR="00364962" w:rsidRPr="00FC41A6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i/>
          <w:iCs/>
          <w:color w:val="000000"/>
        </w:rPr>
      </w:pPr>
      <w:r w:rsidRPr="00FC41A6">
        <w:rPr>
          <w:rFonts w:cs="Times New Roman"/>
          <w:color w:val="000000"/>
        </w:rPr>
        <w:t xml:space="preserve">Hovedmål: </w:t>
      </w:r>
      <w:r w:rsidR="008A0876">
        <w:rPr>
          <w:rFonts w:cs="Times New Roman"/>
          <w:color w:val="000000"/>
        </w:rPr>
        <w:br/>
      </w:r>
      <w:r w:rsidR="00A01A02">
        <w:rPr>
          <w:rFonts w:cs="Times New Roman"/>
          <w:i/>
          <w:iCs/>
          <w:color w:val="000000"/>
        </w:rPr>
        <w:t>Langsiktig</w:t>
      </w:r>
      <w:r w:rsidRPr="00FC41A6">
        <w:rPr>
          <w:rFonts w:cs="Times New Roman"/>
          <w:i/>
          <w:iCs/>
          <w:color w:val="000000"/>
        </w:rPr>
        <w:t xml:space="preserve">e mål for </w:t>
      </w:r>
      <w:r w:rsidR="00D7175F">
        <w:rPr>
          <w:rFonts w:cs="Times New Roman"/>
          <w:i/>
          <w:iCs/>
          <w:color w:val="000000"/>
        </w:rPr>
        <w:t>opplæringen.</w:t>
      </w:r>
      <w:r w:rsidRPr="00FC41A6">
        <w:rPr>
          <w:rFonts w:cs="Times New Roman"/>
          <w:i/>
          <w:iCs/>
          <w:color w:val="000000"/>
        </w:rPr>
        <w:t xml:space="preserve"> Pass på at målene skal gjelde hele perioden</w:t>
      </w:r>
      <w:r w:rsidR="00D7175F">
        <w:rPr>
          <w:rFonts w:cs="Times New Roman"/>
          <w:i/>
          <w:iCs/>
          <w:color w:val="000000"/>
        </w:rPr>
        <w:t>.</w:t>
      </w:r>
    </w:p>
    <w:p w:rsidR="00364962" w:rsidRPr="008A0876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i/>
          <w:iCs/>
          <w:color w:val="000000"/>
        </w:rPr>
      </w:pPr>
      <w:r w:rsidRPr="00FC41A6">
        <w:rPr>
          <w:rFonts w:cs="Times New Roman"/>
          <w:color w:val="000000"/>
        </w:rPr>
        <w:t xml:space="preserve">Realistiske opplæringsmål innenfor delområdene i faget: </w:t>
      </w:r>
      <w:r w:rsidR="008A0876">
        <w:rPr>
          <w:rFonts w:cs="Times New Roman"/>
          <w:color w:val="000000"/>
        </w:rPr>
        <w:br/>
      </w:r>
      <w:r w:rsidRPr="008A0876">
        <w:rPr>
          <w:rFonts w:cs="Times New Roman"/>
          <w:i/>
          <w:iCs/>
          <w:color w:val="000000"/>
        </w:rPr>
        <w:t>Hvilke kompetansemål er det realistisk for eleven</w:t>
      </w:r>
      <w:r w:rsidR="00A01A02">
        <w:rPr>
          <w:rFonts w:cs="Times New Roman"/>
          <w:i/>
          <w:iCs/>
          <w:color w:val="000000"/>
        </w:rPr>
        <w:t xml:space="preserve"> å jobbe mot, innenfor hvilke</w:t>
      </w:r>
      <w:r w:rsidRPr="008A0876">
        <w:rPr>
          <w:rFonts w:cs="Times New Roman"/>
          <w:i/>
          <w:iCs/>
          <w:color w:val="000000"/>
        </w:rPr>
        <w:t xml:space="preserve"> årstrinn? Pr</w:t>
      </w:r>
      <w:r w:rsidR="00BA006A" w:rsidRPr="008A0876">
        <w:rPr>
          <w:rFonts w:cs="Times New Roman"/>
          <w:i/>
          <w:iCs/>
          <w:color w:val="000000"/>
        </w:rPr>
        <w:t xml:space="preserve">esiser størrelsen på avviket - </w:t>
      </w:r>
      <w:r w:rsidRPr="008A0876">
        <w:rPr>
          <w:rFonts w:cs="Times New Roman"/>
          <w:i/>
          <w:iCs/>
          <w:color w:val="000000"/>
        </w:rPr>
        <w:t>hele eller deler av kompetansemålene for trinnet</w:t>
      </w:r>
      <w:r w:rsidR="00A01A02">
        <w:rPr>
          <w:rFonts w:cs="Times New Roman"/>
          <w:i/>
          <w:iCs/>
          <w:color w:val="000000"/>
        </w:rPr>
        <w:t>.</w:t>
      </w:r>
    </w:p>
    <w:p w:rsidR="00364962" w:rsidRPr="00FC41A6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 xml:space="preserve">Tiltak: </w:t>
      </w:r>
      <w:r w:rsidRPr="00FC41A6">
        <w:rPr>
          <w:rFonts w:cs="Times New Roman"/>
          <w:i/>
          <w:iCs/>
          <w:color w:val="000000"/>
        </w:rPr>
        <w:t xml:space="preserve"> </w:t>
      </w:r>
    </w:p>
    <w:p w:rsidR="00364962" w:rsidRPr="00A01A02" w:rsidRDefault="00A01A02" w:rsidP="008A0876">
      <w:pPr>
        <w:pStyle w:val="Overskrift4"/>
        <w:rPr>
          <w:i w:val="0"/>
        </w:rPr>
      </w:pPr>
      <w:r>
        <w:rPr>
          <w:rStyle w:val="Overskrift3Tegn"/>
          <w:b/>
          <w:bCs/>
          <w:i w:val="0"/>
        </w:rPr>
        <w:t>[</w:t>
      </w:r>
      <w:r w:rsidR="008A0876" w:rsidRPr="00A01A02">
        <w:rPr>
          <w:rStyle w:val="Overskrift3Tegn"/>
          <w:b/>
          <w:bCs/>
          <w:i w:val="0"/>
        </w:rPr>
        <w:t>Fag II</w:t>
      </w:r>
      <w:r>
        <w:rPr>
          <w:rStyle w:val="Overskrift3Tegn"/>
          <w:b/>
          <w:bCs/>
          <w:i w:val="0"/>
        </w:rPr>
        <w:t>]</w:t>
      </w:r>
      <w:r w:rsidR="00364962" w:rsidRPr="00A01A02">
        <w:rPr>
          <w:i w:val="0"/>
        </w:rPr>
        <w:t xml:space="preserve"> </w:t>
      </w:r>
    </w:p>
    <w:p w:rsidR="00364962" w:rsidRPr="00FC41A6" w:rsidRDefault="00364962" w:rsidP="0036496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 xml:space="preserve">Hovedmål: </w:t>
      </w:r>
    </w:p>
    <w:p w:rsidR="00364962" w:rsidRPr="00FC41A6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 xml:space="preserve">Realistiske opplæringsmål innenfor delområdene i faget: </w:t>
      </w:r>
    </w:p>
    <w:p w:rsidR="00364962" w:rsidRDefault="00364962" w:rsidP="00364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 xml:space="preserve">Tiltak: </w:t>
      </w:r>
    </w:p>
    <w:p w:rsidR="00364962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B6455" w:rsidRDefault="008A0876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t xml:space="preserve">Sett inn </w:t>
      </w:r>
      <w:r w:rsidRPr="00FC41A6">
        <w:rPr>
          <w:rFonts w:cs="Times New Roman"/>
          <w:i/>
          <w:iCs/>
          <w:color w:val="000000"/>
        </w:rPr>
        <w:t xml:space="preserve">flere </w:t>
      </w:r>
      <w:r>
        <w:rPr>
          <w:rFonts w:cs="Times New Roman"/>
          <w:i/>
          <w:iCs/>
          <w:color w:val="000000"/>
        </w:rPr>
        <w:t xml:space="preserve">fag </w:t>
      </w:r>
      <w:r w:rsidRPr="00FC41A6">
        <w:rPr>
          <w:rFonts w:cs="Times New Roman"/>
          <w:i/>
          <w:iCs/>
          <w:color w:val="000000"/>
        </w:rPr>
        <w:t>hvis</w:t>
      </w:r>
      <w:r>
        <w:rPr>
          <w:rFonts w:cs="Times New Roman"/>
          <w:i/>
          <w:iCs/>
          <w:color w:val="000000"/>
        </w:rPr>
        <w:t xml:space="preserve"> det er</w:t>
      </w:r>
      <w:r w:rsidRPr="00FC41A6">
        <w:rPr>
          <w:rFonts w:cs="Times New Roman"/>
          <w:i/>
          <w:iCs/>
          <w:color w:val="000000"/>
        </w:rPr>
        <w:t xml:space="preserve"> behov</w:t>
      </w:r>
      <w:r w:rsidR="00A01A02">
        <w:rPr>
          <w:rFonts w:cs="Times New Roman"/>
          <w:i/>
          <w:iCs/>
          <w:color w:val="000000"/>
        </w:rPr>
        <w:t xml:space="preserve"> for det.</w:t>
      </w:r>
    </w:p>
    <w:p w:rsidR="00A01A02" w:rsidRDefault="00A01A02" w:rsidP="00A01A02">
      <w:pPr>
        <w:pStyle w:val="Overskrift3"/>
      </w:pPr>
    </w:p>
    <w:p w:rsidR="00A01A02" w:rsidRDefault="00A01A02" w:rsidP="00A01A02">
      <w:pPr>
        <w:pStyle w:val="Overskrift3"/>
      </w:pPr>
    </w:p>
    <w:p w:rsidR="00CD187A" w:rsidRDefault="008A0876" w:rsidP="00A01A02">
      <w:pPr>
        <w:pStyle w:val="Overskrift3"/>
      </w:pPr>
      <w:r>
        <w:t>Sosial kompetanse</w:t>
      </w:r>
    </w:p>
    <w:p w:rsidR="00364962" w:rsidRPr="002B3212" w:rsidRDefault="00CD187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6B6455">
        <w:rPr>
          <w:rFonts w:cs="Times New Roman"/>
          <w:i/>
          <w:iCs/>
          <w:color w:val="000000"/>
        </w:rPr>
        <w:lastRenderedPageBreak/>
        <w:t>PP-tjenesten må vurdere om eleven har behov som omfatter arbeid med sosial kompetanse.</w:t>
      </w:r>
      <w:r w:rsidR="00364962" w:rsidRPr="006B6455">
        <w:rPr>
          <w:rFonts w:cs="Times New Roman"/>
          <w:i/>
          <w:iCs/>
          <w:color w:val="000000"/>
        </w:rPr>
        <w:br/>
      </w:r>
    </w:p>
    <w:p w:rsidR="00364962" w:rsidRPr="00FC41A6" w:rsidRDefault="00364962" w:rsidP="00A01A02">
      <w:pPr>
        <w:pStyle w:val="Overskrift3"/>
      </w:pPr>
      <w:r w:rsidRPr="00FC41A6">
        <w:t xml:space="preserve">Generelle anbefalinger som gjelder hele opplæringstilbudet </w:t>
      </w:r>
    </w:p>
    <w:p w:rsidR="00364962" w:rsidRPr="00FC41A6" w:rsidRDefault="00364962" w:rsidP="00A01A02">
      <w:pPr>
        <w:pStyle w:val="Overskrift3"/>
        <w:rPr>
          <w:rFonts w:cs="Times New Roman"/>
          <w:color w:val="000000"/>
        </w:rPr>
      </w:pPr>
    </w:p>
    <w:p w:rsidR="00364962" w:rsidRPr="00FC41A6" w:rsidRDefault="00364962" w:rsidP="00A01A02">
      <w:pPr>
        <w:pStyle w:val="Overskrift3"/>
      </w:pPr>
      <w:r w:rsidRPr="00FC41A6">
        <w:t>Vurdering av behovet for andre tiltak</w:t>
      </w:r>
    </w:p>
    <w:p w:rsidR="00364962" w:rsidRPr="00FC41A6" w:rsidRDefault="00364962" w:rsidP="00A01A02">
      <w:pPr>
        <w:pStyle w:val="Overskrift3"/>
        <w:rPr>
          <w:rFonts w:cs="Times New Roman"/>
          <w:color w:val="000000"/>
        </w:rPr>
      </w:pPr>
    </w:p>
    <w:p w:rsidR="00364962" w:rsidRPr="00FC41A6" w:rsidRDefault="00364962" w:rsidP="00A01A02">
      <w:pPr>
        <w:pStyle w:val="Overskrift3"/>
      </w:pPr>
      <w:r w:rsidRPr="00FC41A6">
        <w:t xml:space="preserve">Vurdering av behovet for videre oppfølging </w:t>
      </w:r>
      <w:r w:rsidR="000B5DCB">
        <w:t>av PP-tjenesten</w:t>
      </w:r>
    </w:p>
    <w:p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2065A" w:rsidRDefault="0072065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2065A" w:rsidRDefault="0072065A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64962" w:rsidRPr="00FC41A6" w:rsidRDefault="00A01A0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Med vennlig hilsen</w:t>
      </w:r>
    </w:p>
    <w:p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64962" w:rsidRPr="00FC41A6" w:rsidRDefault="00364962" w:rsidP="00364962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ab/>
      </w:r>
    </w:p>
    <w:p w:rsidR="00364962" w:rsidRPr="00FC41A6" w:rsidRDefault="00FC3AB8" w:rsidP="00364962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C41A6">
        <w:rPr>
          <w:rFonts w:cs="Times New Roman"/>
          <w:color w:val="000000"/>
        </w:rPr>
        <w:t>L</w:t>
      </w:r>
      <w:r w:rsidR="00364962" w:rsidRPr="00FC41A6">
        <w:rPr>
          <w:rFonts w:cs="Times New Roman"/>
          <w:color w:val="000000"/>
        </w:rPr>
        <w:t>eder</w:t>
      </w:r>
      <w:r w:rsidR="00364962" w:rsidRPr="00FC41A6">
        <w:rPr>
          <w:rFonts w:cs="Times New Roman"/>
          <w:color w:val="000000"/>
        </w:rPr>
        <w:tab/>
        <w:t>Ped.-psyk. rådgiver</w:t>
      </w:r>
    </w:p>
    <w:p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64962" w:rsidRPr="00FC41A6" w:rsidRDefault="00364962" w:rsidP="003649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A0876">
        <w:rPr>
          <w:rFonts w:cs="Times New Roman"/>
          <w:bCs/>
          <w:color w:val="000000"/>
        </w:rPr>
        <w:t>Kopi:</w:t>
      </w:r>
      <w:r w:rsidRPr="00FC41A6">
        <w:rPr>
          <w:rFonts w:cs="Times New Roman"/>
          <w:b/>
          <w:bCs/>
          <w:color w:val="000000"/>
        </w:rPr>
        <w:t xml:space="preserve"> </w:t>
      </w:r>
      <w:r w:rsidRPr="00FC41A6">
        <w:rPr>
          <w:rFonts w:cs="Times New Roman"/>
          <w:color w:val="000000"/>
        </w:rPr>
        <w:t>Fore</w:t>
      </w:r>
      <w:r w:rsidR="00A8286A">
        <w:rPr>
          <w:rFonts w:cs="Times New Roman"/>
          <w:color w:val="000000"/>
        </w:rPr>
        <w:t>ldre</w:t>
      </w:r>
      <w:r w:rsidR="00D7175F">
        <w:rPr>
          <w:rFonts w:cs="Times New Roman"/>
          <w:color w:val="000000"/>
        </w:rPr>
        <w:t>/eleven</w:t>
      </w:r>
      <w:r w:rsidR="00A8286A">
        <w:rPr>
          <w:rFonts w:cs="Times New Roman"/>
          <w:color w:val="000000"/>
        </w:rPr>
        <w:t xml:space="preserve"> </w:t>
      </w:r>
    </w:p>
    <w:p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64962" w:rsidRPr="00FC41A6" w:rsidRDefault="00364962" w:rsidP="0036496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E7965" w:rsidRPr="00FC41A6" w:rsidRDefault="004E7965"/>
    <w:sectPr w:rsidR="004E7965" w:rsidRPr="00FC41A6" w:rsidSect="00C02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29" w:bottom="1417" w:left="1425" w:header="720" w:footer="70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B4" w:rsidRDefault="003E53B4" w:rsidP="00B54479">
      <w:pPr>
        <w:spacing w:after="0" w:line="240" w:lineRule="auto"/>
      </w:pPr>
      <w:r>
        <w:separator/>
      </w:r>
    </w:p>
  </w:endnote>
  <w:endnote w:type="continuationSeparator" w:id="0">
    <w:p w:rsidR="003E53B4" w:rsidRDefault="003E53B4" w:rsidP="00B5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C5" w:rsidRDefault="00803BC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C5" w:rsidRDefault="00803BC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C5" w:rsidRDefault="00803BC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B4" w:rsidRDefault="003E53B4" w:rsidP="00B54479">
      <w:pPr>
        <w:spacing w:after="0" w:line="240" w:lineRule="auto"/>
      </w:pPr>
      <w:r>
        <w:separator/>
      </w:r>
    </w:p>
  </w:footnote>
  <w:footnote w:type="continuationSeparator" w:id="0">
    <w:p w:rsidR="003E53B4" w:rsidRDefault="003E53B4" w:rsidP="00B5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C5" w:rsidRDefault="00803BC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79" w:rsidRPr="00A01A02" w:rsidRDefault="00B54479" w:rsidP="00B54479">
    <w:pPr>
      <w:pStyle w:val="Topptekst"/>
      <w:jc w:val="right"/>
      <w:rPr>
        <w:sz w:val="18"/>
        <w:szCs w:val="18"/>
      </w:rPr>
    </w:pPr>
    <w:r w:rsidRPr="00A01A02">
      <w:rPr>
        <w:rFonts w:cs="Arial"/>
        <w:color w:val="111111"/>
        <w:sz w:val="18"/>
        <w:szCs w:val="18"/>
      </w:rPr>
      <w:t xml:space="preserve">Unntatt offentlighet: Offl. </w:t>
    </w:r>
    <w:r w:rsidRPr="00A01A02">
      <w:rPr>
        <w:rFonts w:cs="Times New Roman"/>
        <w:color w:val="111111"/>
        <w:sz w:val="18"/>
        <w:szCs w:val="18"/>
      </w:rPr>
      <w:t xml:space="preserve">§ </w:t>
    </w:r>
    <w:r w:rsidRPr="00A01A02">
      <w:rPr>
        <w:rFonts w:cs="Arial"/>
        <w:color w:val="111111"/>
        <w:sz w:val="18"/>
        <w:szCs w:val="18"/>
      </w:rPr>
      <w:t xml:space="preserve">13, jfr. fvl. </w:t>
    </w:r>
    <w:r w:rsidRPr="00A01A02">
      <w:rPr>
        <w:rFonts w:cs="Times New Roman"/>
        <w:color w:val="111111"/>
        <w:sz w:val="18"/>
        <w:szCs w:val="18"/>
      </w:rPr>
      <w:t xml:space="preserve">§ </w:t>
    </w:r>
    <w:r w:rsidRPr="00A01A02">
      <w:rPr>
        <w:rFonts w:cs="Arial"/>
        <w:color w:val="111111"/>
        <w:sz w:val="18"/>
        <w:szCs w:val="18"/>
      </w:rPr>
      <w:t>13.1.1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C5" w:rsidRDefault="00803BC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Ÿ%1"/>
      <w:lvlJc w:val="left"/>
      <w:rPr>
        <w:rFonts w:ascii="Wingdings" w:hAnsi="Wingdings" w:cs="Wingdings"/>
      </w:rPr>
    </w:lvl>
  </w:abstractNum>
  <w:abstractNum w:abstractNumId="4">
    <w:nsid w:val="02D5677C"/>
    <w:multiLevelType w:val="hybridMultilevel"/>
    <w:tmpl w:val="A17E0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163F4"/>
    <w:multiLevelType w:val="multilevel"/>
    <w:tmpl w:val="86DA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C5809"/>
    <w:multiLevelType w:val="hybridMultilevel"/>
    <w:tmpl w:val="3984F7D6"/>
    <w:lvl w:ilvl="0" w:tplc="0414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4F6E059C"/>
    <w:multiLevelType w:val="hybridMultilevel"/>
    <w:tmpl w:val="CAA49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C36C6"/>
    <w:multiLevelType w:val="hybridMultilevel"/>
    <w:tmpl w:val="16FC3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056D5"/>
    <w:multiLevelType w:val="hybridMultilevel"/>
    <w:tmpl w:val="E56E6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8C"/>
    <w:rsid w:val="00035579"/>
    <w:rsid w:val="000B5DCB"/>
    <w:rsid w:val="001214F9"/>
    <w:rsid w:val="00156873"/>
    <w:rsid w:val="00202489"/>
    <w:rsid w:val="002339FB"/>
    <w:rsid w:val="002B3212"/>
    <w:rsid w:val="002F5041"/>
    <w:rsid w:val="00360546"/>
    <w:rsid w:val="00364962"/>
    <w:rsid w:val="003A36F9"/>
    <w:rsid w:val="003B66ED"/>
    <w:rsid w:val="003E124F"/>
    <w:rsid w:val="003E1AE9"/>
    <w:rsid w:val="003E21F7"/>
    <w:rsid w:val="003E53B4"/>
    <w:rsid w:val="0041798E"/>
    <w:rsid w:val="00425FE4"/>
    <w:rsid w:val="00462BDC"/>
    <w:rsid w:val="004B0829"/>
    <w:rsid w:val="004C06FF"/>
    <w:rsid w:val="004E7965"/>
    <w:rsid w:val="005320F7"/>
    <w:rsid w:val="005454F1"/>
    <w:rsid w:val="00554F00"/>
    <w:rsid w:val="00563BB7"/>
    <w:rsid w:val="00632451"/>
    <w:rsid w:val="00651F2F"/>
    <w:rsid w:val="006B6455"/>
    <w:rsid w:val="006D22BB"/>
    <w:rsid w:val="0072065A"/>
    <w:rsid w:val="00727EF1"/>
    <w:rsid w:val="0073159A"/>
    <w:rsid w:val="0074387E"/>
    <w:rsid w:val="00773291"/>
    <w:rsid w:val="00775B2B"/>
    <w:rsid w:val="007F0425"/>
    <w:rsid w:val="00803BC5"/>
    <w:rsid w:val="00870BB7"/>
    <w:rsid w:val="008A0876"/>
    <w:rsid w:val="008A269A"/>
    <w:rsid w:val="008C241C"/>
    <w:rsid w:val="008E2DDE"/>
    <w:rsid w:val="00937CE1"/>
    <w:rsid w:val="00952601"/>
    <w:rsid w:val="009B1740"/>
    <w:rsid w:val="009F14B0"/>
    <w:rsid w:val="00A01A02"/>
    <w:rsid w:val="00A8286A"/>
    <w:rsid w:val="00AC768E"/>
    <w:rsid w:val="00B54479"/>
    <w:rsid w:val="00BA006A"/>
    <w:rsid w:val="00BF6515"/>
    <w:rsid w:val="00C01538"/>
    <w:rsid w:val="00C44E3C"/>
    <w:rsid w:val="00CD187A"/>
    <w:rsid w:val="00CF1198"/>
    <w:rsid w:val="00D132DD"/>
    <w:rsid w:val="00D37BD6"/>
    <w:rsid w:val="00D7175F"/>
    <w:rsid w:val="00DA501F"/>
    <w:rsid w:val="00E2489C"/>
    <w:rsid w:val="00E24D96"/>
    <w:rsid w:val="00EB0FA2"/>
    <w:rsid w:val="00F4508C"/>
    <w:rsid w:val="00F96486"/>
    <w:rsid w:val="00FA0751"/>
    <w:rsid w:val="00FB4E6A"/>
    <w:rsid w:val="00FC3AB8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51"/>
  </w:style>
  <w:style w:type="paragraph" w:styleId="Overskrift1">
    <w:name w:val="heading 1"/>
    <w:basedOn w:val="Normal"/>
    <w:next w:val="Normal"/>
    <w:link w:val="Overskrift1Tegn"/>
    <w:uiPriority w:val="9"/>
    <w:qFormat/>
    <w:rsid w:val="00FA07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07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07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A07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07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07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07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07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07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C41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41A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41A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41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41A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1A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A075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A07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0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075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A07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A07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A07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A075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A075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A07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A07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A07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A07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A07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FA0751"/>
    <w:rPr>
      <w:b/>
      <w:bCs/>
    </w:rPr>
  </w:style>
  <w:style w:type="character" w:styleId="Utheving">
    <w:name w:val="Emphasis"/>
    <w:uiPriority w:val="20"/>
    <w:qFormat/>
    <w:rsid w:val="00FA07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FA075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A075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A075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07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0751"/>
    <w:rPr>
      <w:b/>
      <w:bCs/>
      <w:i/>
      <w:iCs/>
    </w:rPr>
  </w:style>
  <w:style w:type="character" w:styleId="Svakutheving">
    <w:name w:val="Subtle Emphasis"/>
    <w:uiPriority w:val="19"/>
    <w:qFormat/>
    <w:rsid w:val="00FA0751"/>
    <w:rPr>
      <w:i/>
      <w:iCs/>
    </w:rPr>
  </w:style>
  <w:style w:type="character" w:styleId="Sterkutheving">
    <w:name w:val="Intense Emphasis"/>
    <w:uiPriority w:val="21"/>
    <w:qFormat/>
    <w:rsid w:val="00FA0751"/>
    <w:rPr>
      <w:b/>
      <w:bCs/>
    </w:rPr>
  </w:style>
  <w:style w:type="character" w:styleId="Svakreferanse">
    <w:name w:val="Subtle Reference"/>
    <w:uiPriority w:val="31"/>
    <w:qFormat/>
    <w:rsid w:val="00FA0751"/>
    <w:rPr>
      <w:smallCaps/>
    </w:rPr>
  </w:style>
  <w:style w:type="character" w:styleId="Sterkreferanse">
    <w:name w:val="Intense Reference"/>
    <w:uiPriority w:val="32"/>
    <w:qFormat/>
    <w:rsid w:val="00FA0751"/>
    <w:rPr>
      <w:smallCaps/>
      <w:spacing w:val="5"/>
      <w:u w:val="single"/>
    </w:rPr>
  </w:style>
  <w:style w:type="character" w:styleId="Boktittel">
    <w:name w:val="Book Title"/>
    <w:uiPriority w:val="33"/>
    <w:qFormat/>
    <w:rsid w:val="00FA075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A0751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4479"/>
  </w:style>
  <w:style w:type="paragraph" w:styleId="Bunntekst">
    <w:name w:val="footer"/>
    <w:basedOn w:val="Normal"/>
    <w:link w:val="Bunn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4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51"/>
  </w:style>
  <w:style w:type="paragraph" w:styleId="Overskrift1">
    <w:name w:val="heading 1"/>
    <w:basedOn w:val="Normal"/>
    <w:next w:val="Normal"/>
    <w:link w:val="Overskrift1Tegn"/>
    <w:uiPriority w:val="9"/>
    <w:qFormat/>
    <w:rsid w:val="00FA07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07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07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A07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A07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A07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07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07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07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C41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41A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41A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41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41A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1A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A075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A07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0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075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A07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A07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A07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A075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A075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A07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FA07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A07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A07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A07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FA0751"/>
    <w:rPr>
      <w:b/>
      <w:bCs/>
    </w:rPr>
  </w:style>
  <w:style w:type="character" w:styleId="Utheving">
    <w:name w:val="Emphasis"/>
    <w:uiPriority w:val="20"/>
    <w:qFormat/>
    <w:rsid w:val="00FA07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FA075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A075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FA075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07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0751"/>
    <w:rPr>
      <w:b/>
      <w:bCs/>
      <w:i/>
      <w:iCs/>
    </w:rPr>
  </w:style>
  <w:style w:type="character" w:styleId="Svakutheving">
    <w:name w:val="Subtle Emphasis"/>
    <w:uiPriority w:val="19"/>
    <w:qFormat/>
    <w:rsid w:val="00FA0751"/>
    <w:rPr>
      <w:i/>
      <w:iCs/>
    </w:rPr>
  </w:style>
  <w:style w:type="character" w:styleId="Sterkutheving">
    <w:name w:val="Intense Emphasis"/>
    <w:uiPriority w:val="21"/>
    <w:qFormat/>
    <w:rsid w:val="00FA0751"/>
    <w:rPr>
      <w:b/>
      <w:bCs/>
    </w:rPr>
  </w:style>
  <w:style w:type="character" w:styleId="Svakreferanse">
    <w:name w:val="Subtle Reference"/>
    <w:uiPriority w:val="31"/>
    <w:qFormat/>
    <w:rsid w:val="00FA0751"/>
    <w:rPr>
      <w:smallCaps/>
    </w:rPr>
  </w:style>
  <w:style w:type="character" w:styleId="Sterkreferanse">
    <w:name w:val="Intense Reference"/>
    <w:uiPriority w:val="32"/>
    <w:qFormat/>
    <w:rsid w:val="00FA0751"/>
    <w:rPr>
      <w:smallCaps/>
      <w:spacing w:val="5"/>
      <w:u w:val="single"/>
    </w:rPr>
  </w:style>
  <w:style w:type="character" w:styleId="Boktittel">
    <w:name w:val="Book Title"/>
    <w:uiPriority w:val="33"/>
    <w:qFormat/>
    <w:rsid w:val="00FA075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A0751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4479"/>
  </w:style>
  <w:style w:type="paragraph" w:styleId="Bunntekst">
    <w:name w:val="footer"/>
    <w:basedOn w:val="Normal"/>
    <w:link w:val="BunntekstTegn"/>
    <w:uiPriority w:val="99"/>
    <w:unhideWhenUsed/>
    <w:rsid w:val="00B5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2014-05-22T11:11:00Z</dcterms:created>
  <dcterms:modified xsi:type="dcterms:W3CDTF">2014-05-22T11:11:00Z</dcterms:modified>
</cp:coreProperties>
</file>