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678D" w14:textId="39C9D62A" w:rsidR="00E85105" w:rsidRPr="003A71D1" w:rsidRDefault="00E85105" w:rsidP="00E85105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0"/>
          <w:highlight w:val="yellow"/>
          <w:lang w:val="nn-NO"/>
        </w:rPr>
      </w:pPr>
      <w:r w:rsidRPr="003A71D1">
        <w:rPr>
          <w:rFonts w:ascii="Roboto" w:hAnsi="Roboto"/>
          <w:sz w:val="22"/>
          <w:szCs w:val="20"/>
          <w:highlight w:val="yellow"/>
          <w:lang w:val="nn-NO"/>
        </w:rPr>
        <w:t>Dato</w:t>
      </w:r>
    </w:p>
    <w:p w14:paraId="1F53BBB3" w14:textId="5B680A3A" w:rsidR="00211F90" w:rsidRPr="003A71D1" w:rsidRDefault="00E85105" w:rsidP="00211F90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  <w:lang w:val="nn-NO"/>
        </w:rPr>
      </w:pPr>
      <w:r w:rsidRPr="003A71D1">
        <w:rPr>
          <w:rFonts w:ascii="Roboto" w:hAnsi="Roboto"/>
          <w:sz w:val="22"/>
          <w:szCs w:val="20"/>
          <w:highlight w:val="yellow"/>
          <w:lang w:val="nn-NO"/>
        </w:rPr>
        <w:t>Kommune/barnehageei</w:t>
      </w:r>
      <w:r w:rsidR="008670B4" w:rsidRPr="003A71D1">
        <w:rPr>
          <w:rFonts w:ascii="Roboto" w:hAnsi="Roboto"/>
          <w:sz w:val="22"/>
          <w:szCs w:val="20"/>
          <w:highlight w:val="yellow"/>
          <w:lang w:val="nn-NO"/>
        </w:rPr>
        <w:t>ga</w:t>
      </w:r>
      <w:r w:rsidRPr="003A71D1">
        <w:rPr>
          <w:rFonts w:ascii="Roboto" w:hAnsi="Roboto"/>
          <w:sz w:val="22"/>
          <w:szCs w:val="20"/>
          <w:highlight w:val="yellow"/>
          <w:lang w:val="nn-NO"/>
        </w:rPr>
        <w:t>r</w:t>
      </w:r>
    </w:p>
    <w:p w14:paraId="1F53BBB4" w14:textId="1CBD6CB5" w:rsidR="00211F90" w:rsidRPr="003A71D1" w:rsidRDefault="00211F90" w:rsidP="00211F90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  <w:lang w:val="nn-NO"/>
        </w:rPr>
      </w:pPr>
      <w:r w:rsidRPr="003A71D1">
        <w:rPr>
          <w:rFonts w:ascii="Roboto" w:hAnsi="Roboto"/>
          <w:sz w:val="22"/>
          <w:szCs w:val="20"/>
          <w:highlight w:val="yellow"/>
          <w:lang w:val="nn-NO"/>
        </w:rPr>
        <w:t xml:space="preserve">ved </w:t>
      </w:r>
      <w:r w:rsidR="00E85105" w:rsidRPr="003A71D1">
        <w:rPr>
          <w:rFonts w:ascii="Roboto" w:hAnsi="Roboto"/>
          <w:sz w:val="22"/>
          <w:szCs w:val="20"/>
          <w:highlight w:val="yellow"/>
          <w:lang w:val="nn-NO"/>
        </w:rPr>
        <w:t>kommunedirektør</w:t>
      </w:r>
    </w:p>
    <w:p w14:paraId="1F53BBB5" w14:textId="5F4C7C7E" w:rsidR="00211F90" w:rsidRPr="003A71D1" w:rsidRDefault="00211F90" w:rsidP="00211F90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lang w:val="nn-NO"/>
        </w:rPr>
      </w:pPr>
      <w:r w:rsidRPr="003A71D1">
        <w:rPr>
          <w:rFonts w:ascii="Roboto" w:hAnsi="Roboto"/>
          <w:sz w:val="22"/>
          <w:szCs w:val="20"/>
          <w:highlight w:val="yellow"/>
          <w:lang w:val="nn-NO"/>
        </w:rPr>
        <w:t>Adresse</w:t>
      </w:r>
    </w:p>
    <w:p w14:paraId="1F53BBB6" w14:textId="77777777" w:rsidR="00B02589" w:rsidRPr="003A71D1" w:rsidRDefault="00B02589" w:rsidP="00B02589">
      <w:pPr>
        <w:rPr>
          <w:rFonts w:ascii="Roboto" w:hAnsi="Roboto"/>
          <w:lang w:val="nn-NO"/>
        </w:rPr>
      </w:pPr>
    </w:p>
    <w:p w14:paraId="1F53BBB7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  <w:bookmarkStart w:id="0" w:name="TITTEL"/>
    </w:p>
    <w:p w14:paraId="1F53BBB8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</w:p>
    <w:p w14:paraId="1F53BBB9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</w:p>
    <w:p w14:paraId="1F53BBBA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</w:p>
    <w:p w14:paraId="1F53BBBB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</w:p>
    <w:p w14:paraId="0D6235A7" w14:textId="65BC451F" w:rsidR="006D3EAD" w:rsidRPr="003A71D1" w:rsidRDefault="006D3EAD" w:rsidP="004D1360">
      <w:pPr>
        <w:jc w:val="center"/>
        <w:rPr>
          <w:rFonts w:ascii="Roboto" w:hAnsi="Roboto"/>
          <w:b/>
          <w:sz w:val="72"/>
          <w:szCs w:val="72"/>
          <w:lang w:val="nn-NO"/>
        </w:rPr>
      </w:pPr>
      <w:bookmarkStart w:id="1" w:name="_Toc367976946"/>
      <w:bookmarkStart w:id="2" w:name="_Toc374029504"/>
      <w:bookmarkEnd w:id="0"/>
      <w:bookmarkEnd w:id="1"/>
      <w:bookmarkEnd w:id="2"/>
      <w:r w:rsidRPr="003A71D1">
        <w:rPr>
          <w:rFonts w:ascii="Roboto" w:hAnsi="Roboto"/>
          <w:sz w:val="72"/>
          <w:szCs w:val="72"/>
          <w:lang w:val="nn-NO"/>
        </w:rPr>
        <w:t>TILSYNSRAPPORT</w:t>
      </w:r>
    </w:p>
    <w:p w14:paraId="1F53BBBD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</w:p>
    <w:p w14:paraId="1F53BBBE" w14:textId="42899EED" w:rsidR="00B02589" w:rsidRPr="003A71D1" w:rsidRDefault="00EF69E6" w:rsidP="00B02589">
      <w:pPr>
        <w:jc w:val="center"/>
        <w:rPr>
          <w:rFonts w:ascii="Roboto" w:hAnsi="Roboto"/>
          <w:sz w:val="48"/>
          <w:szCs w:val="48"/>
          <w:lang w:val="nn-NO"/>
        </w:rPr>
      </w:pPr>
      <w:r w:rsidRPr="003A71D1">
        <w:rPr>
          <w:rFonts w:ascii="Roboto" w:hAnsi="Roboto"/>
          <w:sz w:val="48"/>
          <w:szCs w:val="48"/>
          <w:highlight w:val="yellow"/>
          <w:lang w:val="nn-NO"/>
        </w:rPr>
        <w:t>Tilsynstema</w:t>
      </w:r>
    </w:p>
    <w:p w14:paraId="1F53BBBF" w14:textId="77777777" w:rsidR="00B02589" w:rsidRPr="003A71D1" w:rsidRDefault="00B02589" w:rsidP="00B02589">
      <w:pPr>
        <w:jc w:val="center"/>
        <w:rPr>
          <w:rFonts w:ascii="Roboto" w:hAnsi="Roboto"/>
          <w:lang w:val="nn-NO"/>
        </w:rPr>
      </w:pPr>
    </w:p>
    <w:p w14:paraId="1F53BBC0" w14:textId="635C71E5" w:rsidR="00B02589" w:rsidRPr="003A71D1" w:rsidRDefault="00E85105" w:rsidP="00B02589">
      <w:pPr>
        <w:jc w:val="center"/>
        <w:rPr>
          <w:rFonts w:ascii="Roboto" w:hAnsi="Roboto"/>
          <w:sz w:val="32"/>
          <w:szCs w:val="32"/>
          <w:lang w:val="nn-NO"/>
        </w:rPr>
      </w:pPr>
      <w:r w:rsidRPr="003A71D1">
        <w:rPr>
          <w:rFonts w:ascii="Roboto" w:hAnsi="Roboto"/>
          <w:sz w:val="32"/>
          <w:szCs w:val="32"/>
          <w:highlight w:val="yellow"/>
          <w:lang w:val="nn-NO"/>
        </w:rPr>
        <w:t>K</w:t>
      </w:r>
      <w:r w:rsidR="004E5DA1" w:rsidRPr="003A71D1">
        <w:rPr>
          <w:rFonts w:ascii="Roboto" w:hAnsi="Roboto"/>
          <w:sz w:val="32"/>
          <w:szCs w:val="32"/>
          <w:highlight w:val="yellow"/>
          <w:lang w:val="nn-NO"/>
        </w:rPr>
        <w:t>ommune</w:t>
      </w:r>
      <w:r w:rsidRPr="003A71D1">
        <w:rPr>
          <w:rFonts w:ascii="Roboto" w:hAnsi="Roboto"/>
          <w:sz w:val="32"/>
          <w:szCs w:val="32"/>
          <w:highlight w:val="yellow"/>
          <w:lang w:val="nn-NO"/>
        </w:rPr>
        <w:t>/barnehageei</w:t>
      </w:r>
      <w:r w:rsidR="008670B4" w:rsidRPr="003A71D1">
        <w:rPr>
          <w:rFonts w:ascii="Roboto" w:hAnsi="Roboto"/>
          <w:sz w:val="32"/>
          <w:szCs w:val="32"/>
          <w:highlight w:val="yellow"/>
          <w:lang w:val="nn-NO"/>
        </w:rPr>
        <w:t>ga</w:t>
      </w:r>
      <w:r w:rsidRPr="003A71D1">
        <w:rPr>
          <w:rFonts w:ascii="Roboto" w:hAnsi="Roboto"/>
          <w:sz w:val="32"/>
          <w:szCs w:val="32"/>
          <w:highlight w:val="yellow"/>
          <w:lang w:val="nn-NO"/>
        </w:rPr>
        <w:t>r</w:t>
      </w:r>
    </w:p>
    <w:p w14:paraId="1F53BBC1" w14:textId="77777777" w:rsidR="00B02589" w:rsidRPr="003A71D1" w:rsidRDefault="00B02589" w:rsidP="00B02589">
      <w:pPr>
        <w:jc w:val="center"/>
        <w:rPr>
          <w:rFonts w:ascii="Roboto" w:hAnsi="Roboto"/>
          <w:b/>
          <w:lang w:val="nn-NO"/>
        </w:rPr>
      </w:pPr>
      <w:bookmarkStart w:id="3" w:name="_Toc245714747"/>
      <w:bookmarkStart w:id="4" w:name="_Toc245715008"/>
    </w:p>
    <w:p w14:paraId="23CE5489" w14:textId="77777777" w:rsidR="004E5DA1" w:rsidRPr="003A71D1" w:rsidRDefault="004E5DA1">
      <w:pPr>
        <w:rPr>
          <w:rFonts w:ascii="Roboto" w:hAnsi="Roboto"/>
          <w:b/>
          <w:sz w:val="28"/>
          <w:szCs w:val="28"/>
          <w:lang w:val="nn-NO"/>
        </w:rPr>
      </w:pPr>
      <w:r w:rsidRPr="003A71D1">
        <w:rPr>
          <w:rFonts w:ascii="Roboto" w:hAnsi="Roboto"/>
          <w:b/>
          <w:sz w:val="28"/>
          <w:szCs w:val="28"/>
          <w:lang w:val="nn-NO"/>
        </w:rPr>
        <w:br w:type="page"/>
      </w:r>
    </w:p>
    <w:p w14:paraId="1F53BBC3" w14:textId="6F866CAA" w:rsidR="00B02589" w:rsidRPr="003A71D1" w:rsidRDefault="00F224DC" w:rsidP="00B02589">
      <w:pPr>
        <w:rPr>
          <w:rFonts w:ascii="Roboto" w:hAnsi="Roboto"/>
          <w:b/>
          <w:sz w:val="24"/>
          <w:lang w:val="nn-NO"/>
        </w:rPr>
      </w:pPr>
      <w:r w:rsidRPr="003A71D1">
        <w:rPr>
          <w:rFonts w:ascii="Roboto" w:hAnsi="Roboto"/>
          <w:b/>
          <w:sz w:val="24"/>
          <w:lang w:val="nn-NO"/>
        </w:rPr>
        <w:lastRenderedPageBreak/>
        <w:t>Innhald</w:t>
      </w:r>
    </w:p>
    <w:bookmarkStart w:id="5" w:name="_Toc256601029"/>
    <w:p w14:paraId="20B03F52" w14:textId="78034BC5" w:rsidR="00A029AF" w:rsidRPr="003A71D1" w:rsidRDefault="002545E9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r w:rsidRPr="003A71D1">
        <w:rPr>
          <w:rFonts w:ascii="Roboto" w:hAnsi="Roboto"/>
          <w:b/>
          <w:sz w:val="20"/>
          <w:lang w:val="nn-NO"/>
        </w:rPr>
        <w:fldChar w:fldCharType="begin"/>
      </w:r>
      <w:r w:rsidRPr="003A71D1">
        <w:rPr>
          <w:rFonts w:ascii="Roboto" w:hAnsi="Roboto"/>
          <w:b/>
          <w:sz w:val="20"/>
          <w:lang w:val="nn-NO"/>
        </w:rPr>
        <w:instrText xml:space="preserve"> TOC \o "1-3" \h \z \u </w:instrText>
      </w:r>
      <w:r w:rsidRPr="003A71D1">
        <w:rPr>
          <w:rFonts w:ascii="Roboto" w:hAnsi="Roboto"/>
          <w:b/>
          <w:sz w:val="20"/>
          <w:lang w:val="nn-NO"/>
        </w:rPr>
        <w:fldChar w:fldCharType="separate"/>
      </w:r>
      <w:hyperlink w:anchor="_Toc148021662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1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Samandrag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_Toc148021662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3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2479E5F6" w14:textId="3A6D98EC" w:rsidR="00A029AF" w:rsidRPr="003A71D1" w:rsidRDefault="00B55A3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3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2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Innleiing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_Toc148021663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3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7377D88B" w14:textId="1E87FFC3" w:rsidR="00A029AF" w:rsidRPr="003A71D1" w:rsidRDefault="00B55A3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4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3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Kort om </w:t>
        </w:r>
        <w:r w:rsidR="00A029AF" w:rsidRPr="003A71D1">
          <w:rPr>
            <w:rStyle w:val="Hyperkobling"/>
            <w:rFonts w:ascii="Roboto" w:hAnsi="Roboto"/>
            <w:noProof/>
            <w:highlight w:val="yellow"/>
            <w:lang w:val="nn-NO"/>
          </w:rPr>
          <w:t>kommunen/barnehageeigaren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_Toc148021664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3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57BB45F4" w14:textId="1EF422C6" w:rsidR="00A029AF" w:rsidRPr="003A71D1" w:rsidRDefault="00B55A3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5" w:history="1">
        <w:r w:rsidR="00A029AF" w:rsidRPr="003A71D1">
          <w:rPr>
            <w:rStyle w:val="Hyperkobling"/>
            <w:rFonts w:ascii="Roboto" w:hAnsi="Roboto"/>
            <w:noProof/>
            <w:highlight w:val="yellow"/>
            <w:lang w:val="nn-NO"/>
          </w:rPr>
          <w:t>4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highlight w:val="yellow"/>
            <w:lang w:val="nn-NO"/>
          </w:rPr>
          <w:t>Tema (legg til fleire tema ved behov)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_Toc148021665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3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46778C6A" w14:textId="34FB15FC" w:rsidR="00A029AF" w:rsidRPr="003A71D1" w:rsidRDefault="00B55A3A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6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4.1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Rettslege krav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_Toc148021666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3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73529220" w14:textId="65994ABB" w:rsidR="00A029AF" w:rsidRPr="003A71D1" w:rsidRDefault="00B55A3A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7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4.2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Våre observasjonar, vurderingar og konklusjonar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_Toc148021667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3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41BCCABD" w14:textId="38A23A02" w:rsidR="00A029AF" w:rsidRPr="003A71D1" w:rsidRDefault="00B55A3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8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5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Våre reaksjonar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_Toc148021668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4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02BA8AE8" w14:textId="36338BF2" w:rsidR="00A029AF" w:rsidRPr="003A71D1" w:rsidRDefault="00B55A3A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69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5.1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Pålegg om å rette forholda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_Toc148021669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4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496F9C61" w14:textId="0C5901AE" w:rsidR="00A029AF" w:rsidRPr="003A71D1" w:rsidRDefault="00B55A3A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70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5.2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Erklæring og utgreiing om korleis pålegg er retta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_Toc148021670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4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59CF14A0" w14:textId="35ED594D" w:rsidR="00A029AF" w:rsidRPr="003A71D1" w:rsidRDefault="00B55A3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val="nn-NO" w:eastAsia="nb-NO"/>
          <w14:ligatures w14:val="standardContextual"/>
        </w:rPr>
      </w:pPr>
      <w:hyperlink w:anchor="_Toc148021671" w:history="1">
        <w:r w:rsidR="00A029AF" w:rsidRPr="003A71D1">
          <w:rPr>
            <w:rStyle w:val="Hyperkobling"/>
            <w:rFonts w:ascii="Roboto" w:hAnsi="Roboto"/>
            <w:noProof/>
            <w:lang w:val="nn-NO"/>
          </w:rPr>
          <w:t>6</w:t>
        </w:r>
        <w:r w:rsidR="00A029AF" w:rsidRPr="003A71D1">
          <w:rPr>
            <w:rFonts w:eastAsiaTheme="minorEastAsia"/>
            <w:noProof/>
            <w:kern w:val="2"/>
            <w:lang w:val="nn-NO" w:eastAsia="nb-NO"/>
            <w14:ligatures w14:val="standardContextual"/>
          </w:rPr>
          <w:tab/>
        </w:r>
        <w:r w:rsidR="00A029AF" w:rsidRPr="003A71D1">
          <w:rPr>
            <w:rStyle w:val="Hyperkobling"/>
            <w:rFonts w:ascii="Roboto" w:hAnsi="Roboto"/>
            <w:noProof/>
            <w:lang w:val="nn-NO"/>
          </w:rPr>
          <w:t>De har rett til å klage</w:t>
        </w:r>
        <w:r w:rsidR="00A029AF" w:rsidRPr="003A71D1">
          <w:rPr>
            <w:noProof/>
            <w:webHidden/>
            <w:lang w:val="nn-NO"/>
          </w:rPr>
          <w:tab/>
        </w:r>
        <w:r w:rsidR="00A029AF" w:rsidRPr="003A71D1">
          <w:rPr>
            <w:noProof/>
            <w:webHidden/>
            <w:lang w:val="nn-NO"/>
          </w:rPr>
          <w:fldChar w:fldCharType="begin"/>
        </w:r>
        <w:r w:rsidR="00A029AF" w:rsidRPr="003A71D1">
          <w:rPr>
            <w:noProof/>
            <w:webHidden/>
            <w:lang w:val="nn-NO"/>
          </w:rPr>
          <w:instrText xml:space="preserve"> PAGEREF _Toc148021671 \h </w:instrText>
        </w:r>
        <w:r w:rsidR="00A029AF" w:rsidRPr="003A71D1">
          <w:rPr>
            <w:noProof/>
            <w:webHidden/>
            <w:lang w:val="nn-NO"/>
          </w:rPr>
        </w:r>
        <w:r w:rsidR="00A029AF" w:rsidRPr="003A71D1">
          <w:rPr>
            <w:noProof/>
            <w:webHidden/>
            <w:lang w:val="nn-NO"/>
          </w:rPr>
          <w:fldChar w:fldCharType="separate"/>
        </w:r>
        <w:r w:rsidR="00A029AF" w:rsidRPr="003A71D1">
          <w:rPr>
            <w:noProof/>
            <w:webHidden/>
            <w:lang w:val="nn-NO"/>
          </w:rPr>
          <w:t>4</w:t>
        </w:r>
        <w:r w:rsidR="00A029AF" w:rsidRPr="003A71D1">
          <w:rPr>
            <w:noProof/>
            <w:webHidden/>
            <w:lang w:val="nn-NO"/>
          </w:rPr>
          <w:fldChar w:fldCharType="end"/>
        </w:r>
      </w:hyperlink>
    </w:p>
    <w:p w14:paraId="1F53BBDA" w14:textId="7857115E" w:rsidR="00B02589" w:rsidRPr="003A71D1" w:rsidRDefault="002545E9">
      <w:pPr>
        <w:rPr>
          <w:rFonts w:ascii="Roboto" w:hAnsi="Roboto"/>
          <w:b/>
          <w:lang w:val="nn-NO"/>
        </w:rPr>
      </w:pPr>
      <w:r w:rsidRPr="003A71D1">
        <w:rPr>
          <w:rFonts w:ascii="Roboto" w:hAnsi="Roboto"/>
          <w:b/>
          <w:sz w:val="20"/>
          <w:lang w:val="nn-NO"/>
        </w:rPr>
        <w:fldChar w:fldCharType="end"/>
      </w:r>
      <w:r w:rsidR="00B02589" w:rsidRPr="003A71D1">
        <w:rPr>
          <w:rFonts w:ascii="Roboto" w:hAnsi="Roboto"/>
          <w:b/>
          <w:lang w:val="nn-NO"/>
        </w:rPr>
        <w:br w:type="page"/>
      </w:r>
    </w:p>
    <w:p w14:paraId="7BCFAF24" w14:textId="50D2BEEC" w:rsidR="00E85105" w:rsidRPr="003A71D1" w:rsidRDefault="00E85105" w:rsidP="00EE588B">
      <w:pPr>
        <w:pStyle w:val="UdirOverskrift1"/>
        <w:rPr>
          <w:rFonts w:ascii="Roboto" w:hAnsi="Roboto"/>
          <w:lang w:val="nn-NO"/>
        </w:rPr>
      </w:pPr>
      <w:bookmarkStart w:id="6" w:name="_Toc148021662"/>
      <w:bookmarkStart w:id="7" w:name="_Toc488395933"/>
      <w:r w:rsidRPr="003A71D1">
        <w:rPr>
          <w:rFonts w:ascii="Roboto" w:hAnsi="Roboto"/>
          <w:lang w:val="nn-NO"/>
        </w:rPr>
        <w:lastRenderedPageBreak/>
        <w:t>Sam</w:t>
      </w:r>
      <w:r w:rsidR="00F224DC" w:rsidRPr="003A71D1">
        <w:rPr>
          <w:rFonts w:ascii="Roboto" w:hAnsi="Roboto"/>
          <w:lang w:val="nn-NO"/>
        </w:rPr>
        <w:t>a</w:t>
      </w:r>
      <w:r w:rsidR="000D7059" w:rsidRPr="003A71D1">
        <w:rPr>
          <w:rFonts w:ascii="Roboto" w:hAnsi="Roboto"/>
          <w:lang w:val="nn-NO"/>
        </w:rPr>
        <w:t>n</w:t>
      </w:r>
      <w:r w:rsidRPr="003A71D1">
        <w:rPr>
          <w:rFonts w:ascii="Roboto" w:hAnsi="Roboto"/>
          <w:lang w:val="nn-NO"/>
        </w:rPr>
        <w:t>drag</w:t>
      </w:r>
      <w:bookmarkEnd w:id="6"/>
    </w:p>
    <w:p w14:paraId="57E76477" w14:textId="29EA72E6" w:rsidR="00767F7F" w:rsidRPr="003A71D1" w:rsidRDefault="00767F7F" w:rsidP="00767F7F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>I denne rapporten presenterer vi våre vurdering</w:t>
      </w:r>
      <w:r w:rsidR="000D7059" w:rsidRPr="003A71D1">
        <w:rPr>
          <w:rFonts w:ascii="Roboto" w:hAnsi="Roboto"/>
          <w:lang w:val="nn-NO"/>
        </w:rPr>
        <w:t>a</w:t>
      </w:r>
      <w:r w:rsidRPr="003A71D1">
        <w:rPr>
          <w:rFonts w:ascii="Roboto" w:hAnsi="Roboto"/>
          <w:lang w:val="nn-NO"/>
        </w:rPr>
        <w:t>r og konklusjon</w:t>
      </w:r>
      <w:r w:rsidR="000D7059" w:rsidRPr="003A71D1">
        <w:rPr>
          <w:rFonts w:ascii="Roboto" w:hAnsi="Roboto"/>
          <w:lang w:val="nn-NO"/>
        </w:rPr>
        <w:t>a</w:t>
      </w:r>
      <w:r w:rsidRPr="003A71D1">
        <w:rPr>
          <w:rFonts w:ascii="Roboto" w:hAnsi="Roboto"/>
          <w:lang w:val="nn-NO"/>
        </w:rPr>
        <w:t xml:space="preserve">r i tilsynet med </w:t>
      </w:r>
      <w:r w:rsidRPr="003A71D1">
        <w:rPr>
          <w:rFonts w:ascii="Roboto" w:hAnsi="Roboto"/>
          <w:highlight w:val="yellow"/>
          <w:lang w:val="nn-NO"/>
        </w:rPr>
        <w:t>kommune/barnehageei</w:t>
      </w:r>
      <w:r w:rsidR="00454108" w:rsidRPr="003A71D1">
        <w:rPr>
          <w:rFonts w:ascii="Roboto" w:hAnsi="Roboto"/>
          <w:highlight w:val="yellow"/>
          <w:lang w:val="nn-NO"/>
        </w:rPr>
        <w:t>ga</w:t>
      </w:r>
      <w:r w:rsidRPr="003A71D1">
        <w:rPr>
          <w:rFonts w:ascii="Roboto" w:hAnsi="Roboto"/>
          <w:highlight w:val="yellow"/>
          <w:lang w:val="nn-NO"/>
        </w:rPr>
        <w:t>r</w:t>
      </w:r>
      <w:r w:rsidRPr="003A71D1">
        <w:rPr>
          <w:rFonts w:ascii="Roboto" w:hAnsi="Roboto"/>
          <w:lang w:val="nn-NO"/>
        </w:rPr>
        <w:t xml:space="preserve">. Tema for tilsynet er </w:t>
      </w:r>
      <w:r w:rsidRPr="003A71D1">
        <w:rPr>
          <w:rFonts w:ascii="Roboto" w:hAnsi="Roboto"/>
          <w:highlight w:val="yellow"/>
          <w:lang w:val="nn-NO"/>
        </w:rPr>
        <w:t>tema</w:t>
      </w:r>
      <w:r w:rsidRPr="003A71D1">
        <w:rPr>
          <w:rFonts w:ascii="Roboto" w:hAnsi="Roboto"/>
          <w:lang w:val="nn-NO"/>
        </w:rPr>
        <w:t>. Vi har avdekt br</w:t>
      </w:r>
      <w:r w:rsidR="000D7059" w:rsidRPr="003A71D1">
        <w:rPr>
          <w:rFonts w:ascii="Roboto" w:hAnsi="Roboto"/>
          <w:lang w:val="nn-NO"/>
        </w:rPr>
        <w:t>ot</w:t>
      </w:r>
      <w:r w:rsidRPr="003A71D1">
        <w:rPr>
          <w:rFonts w:ascii="Roboto" w:hAnsi="Roboto"/>
          <w:lang w:val="nn-NO"/>
        </w:rPr>
        <w:t xml:space="preserve"> på regelverket og </w:t>
      </w:r>
      <w:r w:rsidR="00984196" w:rsidRPr="003A71D1">
        <w:rPr>
          <w:rFonts w:ascii="Roboto" w:hAnsi="Roboto"/>
          <w:lang w:val="nn-NO"/>
        </w:rPr>
        <w:t>vedt</w:t>
      </w:r>
      <w:r w:rsidR="005646ED" w:rsidRPr="003A71D1">
        <w:rPr>
          <w:rFonts w:ascii="Roboto" w:hAnsi="Roboto"/>
          <w:lang w:val="nn-NO"/>
        </w:rPr>
        <w:t>ar</w:t>
      </w:r>
      <w:r w:rsidRPr="003A71D1">
        <w:rPr>
          <w:rFonts w:ascii="Roboto" w:hAnsi="Roboto"/>
          <w:lang w:val="nn-NO"/>
        </w:rPr>
        <w:t xml:space="preserve"> at </w:t>
      </w:r>
      <w:r w:rsidR="00900F62" w:rsidRPr="003A71D1">
        <w:rPr>
          <w:rFonts w:ascii="Roboto" w:hAnsi="Roboto"/>
          <w:lang w:val="nn-NO"/>
        </w:rPr>
        <w:t>de</w:t>
      </w:r>
      <w:r w:rsidR="00B30BB4" w:rsidRPr="003A71D1">
        <w:rPr>
          <w:rFonts w:ascii="Roboto" w:hAnsi="Roboto"/>
          <w:lang w:val="nn-NO"/>
        </w:rPr>
        <w:t xml:space="preserve"> </w:t>
      </w:r>
      <w:r w:rsidR="0004794E" w:rsidRPr="003A71D1">
        <w:rPr>
          <w:rFonts w:ascii="Roboto" w:hAnsi="Roboto"/>
          <w:lang w:val="nn-NO"/>
        </w:rPr>
        <w:t>må rette forhold</w:t>
      </w:r>
      <w:r w:rsidR="00454108" w:rsidRPr="003A71D1">
        <w:rPr>
          <w:rFonts w:ascii="Roboto" w:hAnsi="Roboto"/>
          <w:lang w:val="nn-NO"/>
        </w:rPr>
        <w:t>a</w:t>
      </w:r>
      <w:r w:rsidR="0004794E" w:rsidRPr="003A71D1">
        <w:rPr>
          <w:rFonts w:ascii="Roboto" w:hAnsi="Roboto"/>
          <w:lang w:val="nn-NO"/>
        </w:rPr>
        <w:t>. Dette er e</w:t>
      </w:r>
      <w:r w:rsidR="00A029AF" w:rsidRPr="003A71D1">
        <w:rPr>
          <w:rFonts w:ascii="Roboto" w:hAnsi="Roboto"/>
          <w:lang w:val="nn-NO"/>
        </w:rPr>
        <w:t>i</w:t>
      </w:r>
      <w:r w:rsidR="0004794E" w:rsidRPr="003A71D1">
        <w:rPr>
          <w:rFonts w:ascii="Roboto" w:hAnsi="Roboto"/>
          <w:lang w:val="nn-NO"/>
        </w:rPr>
        <w:t>t enkeltvedtak etter forvaltningslov</w:t>
      </w:r>
      <w:r w:rsidR="00A029AF" w:rsidRPr="003A71D1">
        <w:rPr>
          <w:rFonts w:ascii="Roboto" w:hAnsi="Roboto"/>
          <w:lang w:val="nn-NO"/>
        </w:rPr>
        <w:t>a</w:t>
      </w:r>
      <w:r w:rsidR="0004794E" w:rsidRPr="003A71D1">
        <w:rPr>
          <w:rFonts w:ascii="Roboto" w:hAnsi="Roboto"/>
          <w:lang w:val="nn-NO"/>
        </w:rPr>
        <w:t xml:space="preserve"> § </w:t>
      </w:r>
      <w:r w:rsidR="00B55A3A">
        <w:rPr>
          <w:rFonts w:ascii="Roboto" w:hAnsi="Roboto"/>
          <w:lang w:val="nn-NO"/>
        </w:rPr>
        <w:t>2</w:t>
      </w:r>
      <w:r w:rsidR="0004794E" w:rsidRPr="003A71D1">
        <w:rPr>
          <w:rFonts w:ascii="Roboto" w:hAnsi="Roboto"/>
          <w:lang w:val="nn-NO"/>
        </w:rPr>
        <w:t xml:space="preserve"> første ledd bokstav b.</w:t>
      </w:r>
    </w:p>
    <w:p w14:paraId="668712E6" w14:textId="558D9902" w:rsidR="002E5839" w:rsidRPr="003A71D1" w:rsidRDefault="002E5839" w:rsidP="00767F7F">
      <w:pPr>
        <w:rPr>
          <w:rFonts w:ascii="Roboto" w:hAnsi="Roboto"/>
          <w:lang w:val="nn-NO"/>
        </w:rPr>
      </w:pPr>
      <w:bookmarkStart w:id="8" w:name="_Hlk15383496"/>
      <w:r w:rsidRPr="003A71D1">
        <w:rPr>
          <w:rFonts w:ascii="Roboto" w:hAnsi="Roboto"/>
          <w:highlight w:val="yellow"/>
          <w:lang w:val="nn-NO"/>
        </w:rPr>
        <w:t>Beskriv kort de</w:t>
      </w:r>
      <w:r w:rsidR="00454108" w:rsidRPr="003A71D1">
        <w:rPr>
          <w:rFonts w:ascii="Roboto" w:hAnsi="Roboto"/>
          <w:highlight w:val="yellow"/>
          <w:lang w:val="nn-NO"/>
        </w:rPr>
        <w:t>i</w:t>
      </w:r>
      <w:r w:rsidRPr="003A71D1">
        <w:rPr>
          <w:rFonts w:ascii="Roboto" w:hAnsi="Roboto"/>
          <w:highlight w:val="yellow"/>
          <w:lang w:val="nn-NO"/>
        </w:rPr>
        <w:t xml:space="preserve"> sentrale funn</w:t>
      </w:r>
      <w:r w:rsidR="00454108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i tilsynet.</w:t>
      </w:r>
      <w:bookmarkEnd w:id="8"/>
    </w:p>
    <w:p w14:paraId="11AA294A" w14:textId="25AE8946" w:rsidR="00EE588B" w:rsidRPr="003A71D1" w:rsidRDefault="00EE588B" w:rsidP="00EE588B">
      <w:pPr>
        <w:pStyle w:val="UdirOverskrift1"/>
        <w:rPr>
          <w:rFonts w:ascii="Roboto" w:hAnsi="Roboto"/>
          <w:lang w:val="nn-NO"/>
        </w:rPr>
      </w:pPr>
      <w:bookmarkStart w:id="9" w:name="_Toc148021663"/>
      <w:r w:rsidRPr="003A71D1">
        <w:rPr>
          <w:rFonts w:ascii="Roboto" w:hAnsi="Roboto"/>
          <w:lang w:val="nn-NO"/>
        </w:rPr>
        <w:t>Innle</w:t>
      </w:r>
      <w:r w:rsidR="00900F62" w:rsidRPr="003A71D1">
        <w:rPr>
          <w:rFonts w:ascii="Roboto" w:hAnsi="Roboto"/>
          <w:lang w:val="nn-NO"/>
        </w:rPr>
        <w:t>i</w:t>
      </w:r>
      <w:r w:rsidRPr="003A71D1">
        <w:rPr>
          <w:rFonts w:ascii="Roboto" w:hAnsi="Roboto"/>
          <w:lang w:val="nn-NO"/>
        </w:rPr>
        <w:t>ing</w:t>
      </w:r>
      <w:bookmarkEnd w:id="7"/>
      <w:bookmarkEnd w:id="9"/>
    </w:p>
    <w:p w14:paraId="22154D84" w14:textId="3C2F116C" w:rsidR="00BF15DE" w:rsidRPr="003A71D1" w:rsidRDefault="00BF15DE" w:rsidP="00BF15DE">
      <w:pPr>
        <w:rPr>
          <w:rFonts w:ascii="Roboto" w:hAnsi="Roboto" w:cs="Arial"/>
          <w:lang w:val="nn-NO"/>
        </w:rPr>
      </w:pPr>
      <w:bookmarkStart w:id="10" w:name="_Toc488395934"/>
      <w:bookmarkStart w:id="11" w:name="_Toc245714748"/>
      <w:bookmarkEnd w:id="3"/>
      <w:bookmarkEnd w:id="4"/>
      <w:bookmarkEnd w:id="5"/>
      <w:r w:rsidRPr="003A71D1">
        <w:rPr>
          <w:rFonts w:ascii="Roboto" w:hAnsi="Roboto" w:cs="Arial"/>
          <w:lang w:val="nn-NO"/>
        </w:rPr>
        <w:t xml:space="preserve">Vi fører tilsyn med </w:t>
      </w:r>
      <w:r w:rsidRPr="003A71D1">
        <w:rPr>
          <w:rFonts w:ascii="Roboto" w:hAnsi="Roboto"/>
          <w:highlight w:val="yellow"/>
          <w:lang w:val="nn-NO"/>
        </w:rPr>
        <w:t>kommunen som barnehagemyndighe</w:t>
      </w:r>
      <w:r w:rsidR="00900F62" w:rsidRPr="003A71D1">
        <w:rPr>
          <w:rFonts w:ascii="Roboto" w:hAnsi="Roboto"/>
          <w:highlight w:val="yellow"/>
          <w:lang w:val="nn-NO"/>
        </w:rPr>
        <w:t>i</w:t>
      </w:r>
      <w:r w:rsidRPr="003A71D1">
        <w:rPr>
          <w:rFonts w:ascii="Roboto" w:hAnsi="Roboto"/>
          <w:highlight w:val="yellow"/>
          <w:lang w:val="nn-NO"/>
        </w:rPr>
        <w:t>t / kommunen som skoleei</w:t>
      </w:r>
      <w:r w:rsidR="00900F62" w:rsidRPr="003A71D1">
        <w:rPr>
          <w:rFonts w:ascii="Roboto" w:hAnsi="Roboto"/>
          <w:highlight w:val="yellow"/>
          <w:lang w:val="nn-NO"/>
        </w:rPr>
        <w:t>ga</w:t>
      </w:r>
      <w:r w:rsidRPr="003A71D1">
        <w:rPr>
          <w:rFonts w:ascii="Roboto" w:hAnsi="Roboto"/>
          <w:highlight w:val="yellow"/>
          <w:lang w:val="nn-NO"/>
        </w:rPr>
        <w:t>r / barnehageeier</w:t>
      </w:r>
      <w:r w:rsidRPr="003A71D1">
        <w:rPr>
          <w:rFonts w:ascii="Roboto" w:hAnsi="Roboto"/>
          <w:lang w:val="nn-NO"/>
        </w:rPr>
        <w:t xml:space="preserve">, jf. </w:t>
      </w:r>
      <w:r w:rsidRPr="003A71D1">
        <w:rPr>
          <w:rFonts w:ascii="Roboto" w:hAnsi="Roboto"/>
          <w:highlight w:val="yellow"/>
          <w:lang w:val="nn-NO"/>
        </w:rPr>
        <w:t>barnehagelov</w:t>
      </w:r>
      <w:r w:rsidR="00900F62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54 / opplæringslov</w:t>
      </w:r>
      <w:r w:rsidR="00900F62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14-1 første ledd / barnehagelov</w:t>
      </w:r>
      <w:r w:rsidR="00900F62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55</w:t>
      </w:r>
      <w:r w:rsidRPr="003A71D1">
        <w:rPr>
          <w:rFonts w:ascii="Roboto" w:hAnsi="Roboto" w:cs="Arial"/>
          <w:lang w:val="nn-NO"/>
        </w:rPr>
        <w:t>.</w:t>
      </w:r>
    </w:p>
    <w:p w14:paraId="264B77CD" w14:textId="1713C910" w:rsidR="00BF15DE" w:rsidRPr="003A71D1" w:rsidRDefault="00BF15DE" w:rsidP="00BF15DE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 xml:space="preserve">I tilsyn kontrollerer vi om </w:t>
      </w:r>
      <w:r w:rsidRPr="003A71D1">
        <w:rPr>
          <w:rFonts w:ascii="Roboto" w:hAnsi="Roboto"/>
          <w:highlight w:val="yellow"/>
          <w:lang w:val="nn-NO"/>
        </w:rPr>
        <w:t>kommunen/barnehageei</w:t>
      </w:r>
      <w:r w:rsidR="00900F62" w:rsidRPr="003A71D1">
        <w:rPr>
          <w:rFonts w:ascii="Roboto" w:hAnsi="Roboto"/>
          <w:highlight w:val="yellow"/>
          <w:lang w:val="nn-NO"/>
        </w:rPr>
        <w:t>ga</w:t>
      </w:r>
      <w:r w:rsidRPr="003A71D1">
        <w:rPr>
          <w:rFonts w:ascii="Roboto" w:hAnsi="Roboto"/>
          <w:highlight w:val="yellow"/>
          <w:lang w:val="nn-NO"/>
        </w:rPr>
        <w:t>ren</w:t>
      </w:r>
      <w:r w:rsidRPr="003A71D1">
        <w:rPr>
          <w:rFonts w:ascii="Roboto" w:hAnsi="Roboto"/>
          <w:lang w:val="nn-NO"/>
        </w:rPr>
        <w:t xml:space="preserve"> følg</w:t>
      </w:r>
      <w:r w:rsidR="004979D7" w:rsidRPr="003A71D1">
        <w:rPr>
          <w:rFonts w:ascii="Roboto" w:hAnsi="Roboto"/>
          <w:lang w:val="nn-NO"/>
        </w:rPr>
        <w:t>j</w:t>
      </w:r>
      <w:r w:rsidRPr="003A71D1">
        <w:rPr>
          <w:rFonts w:ascii="Roboto" w:hAnsi="Roboto"/>
          <w:lang w:val="nn-NO"/>
        </w:rPr>
        <w:t xml:space="preserve">er regelverket i </w:t>
      </w:r>
      <w:r w:rsidRPr="003A71D1">
        <w:rPr>
          <w:rFonts w:ascii="Roboto" w:hAnsi="Roboto"/>
          <w:highlight w:val="yellow"/>
          <w:lang w:val="nn-NO"/>
        </w:rPr>
        <w:t>barnehagelov</w:t>
      </w:r>
      <w:r w:rsidR="00900F62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/ opplæringslov</w:t>
      </w:r>
      <w:r w:rsidR="00900F62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lang w:val="nn-NO"/>
        </w:rPr>
        <w:t>.</w:t>
      </w:r>
    </w:p>
    <w:p w14:paraId="383FCBD0" w14:textId="0B23BC70" w:rsidR="00BF15DE" w:rsidRPr="003A71D1" w:rsidRDefault="00833C41" w:rsidP="00BF15DE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 xml:space="preserve">Tilsyna våre er </w:t>
      </w:r>
      <w:r w:rsidR="002D5F3F" w:rsidRPr="003A71D1">
        <w:rPr>
          <w:rFonts w:ascii="Roboto" w:hAnsi="Roboto"/>
          <w:lang w:val="nn-NO"/>
        </w:rPr>
        <w:t xml:space="preserve">utøving av </w:t>
      </w:r>
      <w:r w:rsidRPr="003A71D1">
        <w:rPr>
          <w:rFonts w:ascii="Roboto" w:hAnsi="Roboto"/>
          <w:lang w:val="nn-NO"/>
        </w:rPr>
        <w:t>offentleg myndigheit</w:t>
      </w:r>
      <w:r w:rsidR="002D5F3F" w:rsidRPr="003A71D1">
        <w:rPr>
          <w:rFonts w:ascii="Roboto" w:hAnsi="Roboto"/>
          <w:lang w:val="nn-NO"/>
        </w:rPr>
        <w:t>.</w:t>
      </w:r>
      <w:r w:rsidRPr="003A71D1">
        <w:rPr>
          <w:rFonts w:ascii="Roboto" w:hAnsi="Roboto"/>
          <w:lang w:val="nn-NO"/>
        </w:rPr>
        <w:t xml:space="preserve"> </w:t>
      </w:r>
      <w:r w:rsidR="007E0D7F" w:rsidRPr="003A71D1">
        <w:rPr>
          <w:rFonts w:ascii="Roboto" w:hAnsi="Roboto"/>
          <w:lang w:val="nn-NO"/>
        </w:rPr>
        <w:t>Det gjer</w:t>
      </w:r>
      <w:r w:rsidRPr="003A71D1">
        <w:rPr>
          <w:rFonts w:ascii="Roboto" w:hAnsi="Roboto"/>
          <w:lang w:val="nn-NO"/>
        </w:rPr>
        <w:t xml:space="preserve"> at vi skal gjennomføre tilsynet i samsvar med reglane i forvaltningsretten og offentleglova. I tilsynet behandlar vi personopplysningar. Les meir om behandlinga vår av personopplysningar på </w:t>
      </w:r>
      <w:hyperlink r:id="rId11" w:history="1">
        <w:r w:rsidR="00BF15DE" w:rsidRPr="003A71D1">
          <w:rPr>
            <w:rStyle w:val="Hyperkobling"/>
            <w:rFonts w:ascii="Roboto" w:hAnsi="Roboto"/>
            <w:color w:val="auto"/>
            <w:lang w:val="nn-NO"/>
          </w:rPr>
          <w:t>www.udir.no/regelverk-og-tilsyn/tilsyn/</w:t>
        </w:r>
      </w:hyperlink>
      <w:r w:rsidR="00BF15DE" w:rsidRPr="003A71D1">
        <w:rPr>
          <w:rFonts w:ascii="Roboto" w:hAnsi="Roboto"/>
          <w:lang w:val="nn-NO"/>
        </w:rPr>
        <w:t>.</w:t>
      </w:r>
    </w:p>
    <w:p w14:paraId="027ACA53" w14:textId="449396EB" w:rsidR="00BF15DE" w:rsidRPr="003A71D1" w:rsidRDefault="00BF15DE" w:rsidP="00BF15DE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 xml:space="preserve">Vi </w:t>
      </w:r>
      <w:r w:rsidR="003D3A15" w:rsidRPr="003A71D1">
        <w:rPr>
          <w:rFonts w:ascii="Roboto" w:hAnsi="Roboto"/>
          <w:lang w:val="nn-NO"/>
        </w:rPr>
        <w:t>opna</w:t>
      </w:r>
      <w:r w:rsidRPr="003A71D1">
        <w:rPr>
          <w:rFonts w:ascii="Roboto" w:hAnsi="Roboto"/>
          <w:lang w:val="nn-NO"/>
        </w:rPr>
        <w:t xml:space="preserve"> tilsynet </w:t>
      </w:r>
      <w:r w:rsidRPr="003A71D1">
        <w:rPr>
          <w:rFonts w:ascii="Roboto" w:hAnsi="Roboto"/>
          <w:highlight w:val="yellow"/>
          <w:lang w:val="nn-NO"/>
        </w:rPr>
        <w:t>dato</w:t>
      </w:r>
      <w:r w:rsidRPr="003A71D1">
        <w:rPr>
          <w:rFonts w:ascii="Roboto" w:hAnsi="Roboto"/>
          <w:lang w:val="nn-NO"/>
        </w:rPr>
        <w:t xml:space="preserve">. Vi har fått </w:t>
      </w:r>
      <w:r w:rsidR="003D3A15" w:rsidRPr="003A71D1">
        <w:rPr>
          <w:rFonts w:ascii="Roboto" w:hAnsi="Roboto"/>
          <w:lang w:val="nn-NO"/>
        </w:rPr>
        <w:t xml:space="preserve">nok </w:t>
      </w:r>
      <w:r w:rsidRPr="003A71D1">
        <w:rPr>
          <w:rFonts w:ascii="Roboto" w:hAnsi="Roboto"/>
          <w:lang w:val="nn-NO"/>
        </w:rPr>
        <w:t>informasjon til å gjennomføre tilsynet.</w:t>
      </w:r>
    </w:p>
    <w:p w14:paraId="4E7E3B0C" w14:textId="72326C06" w:rsidR="007057BA" w:rsidRPr="003A71D1" w:rsidRDefault="007057BA" w:rsidP="007057BA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 xml:space="preserve">Vi sende førebels rapport til dykk </w:t>
      </w:r>
      <w:r w:rsidRPr="003A71D1">
        <w:rPr>
          <w:rFonts w:ascii="Roboto" w:hAnsi="Roboto"/>
          <w:highlight w:val="yellow"/>
          <w:lang w:val="nn-NO"/>
        </w:rPr>
        <w:t>dato</w:t>
      </w:r>
      <w:r w:rsidRPr="003A71D1">
        <w:rPr>
          <w:rFonts w:ascii="Roboto" w:hAnsi="Roboto"/>
          <w:lang w:val="nn-NO"/>
        </w:rPr>
        <w:t xml:space="preserve">. I den presenterte vi våre førebelse vurderingar og konklusjonar. </w:t>
      </w:r>
      <w:r w:rsidR="007579AD" w:rsidRPr="003A71D1">
        <w:rPr>
          <w:rFonts w:ascii="Roboto" w:hAnsi="Roboto"/>
          <w:lang w:val="nn-NO"/>
        </w:rPr>
        <w:t xml:space="preserve">Vi </w:t>
      </w:r>
      <w:r w:rsidRPr="003A71D1">
        <w:rPr>
          <w:rFonts w:ascii="Roboto" w:hAnsi="Roboto"/>
          <w:lang w:val="nn-NO"/>
        </w:rPr>
        <w:t>fekk tilbakemelding på den førebelse tilsynsrapporten frå d</w:t>
      </w:r>
      <w:r w:rsidR="00970A30" w:rsidRPr="003A71D1">
        <w:rPr>
          <w:rFonts w:ascii="Roboto" w:hAnsi="Roboto"/>
          <w:lang w:val="nn-NO"/>
        </w:rPr>
        <w:t>ykk</w:t>
      </w:r>
      <w:r w:rsidRPr="003A71D1">
        <w:rPr>
          <w:rFonts w:ascii="Roboto" w:hAnsi="Roboto"/>
          <w:lang w:val="nn-NO"/>
        </w:rPr>
        <w:t xml:space="preserve"> </w:t>
      </w:r>
      <w:r w:rsidRPr="003A71D1">
        <w:rPr>
          <w:rFonts w:ascii="Roboto" w:hAnsi="Roboto"/>
          <w:highlight w:val="yellow"/>
          <w:lang w:val="nn-NO"/>
        </w:rPr>
        <w:t>dato</w:t>
      </w:r>
      <w:r w:rsidRPr="003A71D1">
        <w:rPr>
          <w:rFonts w:ascii="Roboto" w:hAnsi="Roboto"/>
          <w:lang w:val="nn-NO"/>
        </w:rPr>
        <w:t>.</w:t>
      </w:r>
    </w:p>
    <w:p w14:paraId="4B614326" w14:textId="5BAC15CC" w:rsidR="00BF15DE" w:rsidRPr="003A71D1" w:rsidRDefault="007057BA" w:rsidP="007057BA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>Tilsynsrapporten er eit offentleg dokument.</w:t>
      </w:r>
    </w:p>
    <w:p w14:paraId="46ED0549" w14:textId="6BC71FE0" w:rsidR="00EE588B" w:rsidRPr="003A71D1" w:rsidRDefault="00EE588B" w:rsidP="000E53F4">
      <w:pPr>
        <w:pStyle w:val="UdirOverskrift1"/>
        <w:rPr>
          <w:rFonts w:ascii="Roboto" w:hAnsi="Roboto"/>
          <w:lang w:val="nn-NO"/>
        </w:rPr>
      </w:pPr>
      <w:bookmarkStart w:id="12" w:name="_Toc148021664"/>
      <w:r w:rsidRPr="003A71D1">
        <w:rPr>
          <w:rFonts w:ascii="Roboto" w:hAnsi="Roboto"/>
          <w:lang w:val="nn-NO"/>
        </w:rPr>
        <w:t>Kort om </w:t>
      </w:r>
      <w:bookmarkEnd w:id="10"/>
      <w:r w:rsidRPr="003A71D1">
        <w:rPr>
          <w:rFonts w:ascii="Roboto" w:hAnsi="Roboto"/>
          <w:highlight w:val="yellow"/>
          <w:lang w:val="nn-NO"/>
        </w:rPr>
        <w:t>kommunen</w:t>
      </w:r>
      <w:r w:rsidR="003334B6" w:rsidRPr="003A71D1">
        <w:rPr>
          <w:rFonts w:ascii="Roboto" w:hAnsi="Roboto"/>
          <w:highlight w:val="yellow"/>
          <w:lang w:val="nn-NO"/>
        </w:rPr>
        <w:t>/barnehageei</w:t>
      </w:r>
      <w:r w:rsidR="007579AD" w:rsidRPr="003A71D1">
        <w:rPr>
          <w:rFonts w:ascii="Roboto" w:hAnsi="Roboto"/>
          <w:highlight w:val="yellow"/>
          <w:lang w:val="nn-NO"/>
        </w:rPr>
        <w:t>ga</w:t>
      </w:r>
      <w:r w:rsidR="003334B6" w:rsidRPr="003A71D1">
        <w:rPr>
          <w:rFonts w:ascii="Roboto" w:hAnsi="Roboto"/>
          <w:highlight w:val="yellow"/>
          <w:lang w:val="nn-NO"/>
        </w:rPr>
        <w:t>ren</w:t>
      </w:r>
      <w:bookmarkEnd w:id="12"/>
    </w:p>
    <w:p w14:paraId="645676B9" w14:textId="4D6FCE50" w:rsidR="00EE588B" w:rsidRPr="003A71D1" w:rsidRDefault="00ED67F7" w:rsidP="00CC5630">
      <w:pPr>
        <w:rPr>
          <w:rFonts w:ascii="Roboto" w:hAnsi="Roboto" w:cs="Arial"/>
          <w:lang w:val="nn-NO"/>
        </w:rPr>
      </w:pPr>
      <w:bookmarkStart w:id="13" w:name="_Toc488395935"/>
      <w:bookmarkEnd w:id="11"/>
      <w:r w:rsidRPr="003A71D1">
        <w:rPr>
          <w:rFonts w:ascii="Roboto" w:hAnsi="Roboto" w:cs="Arial"/>
          <w:highlight w:val="yellow"/>
          <w:lang w:val="nn-NO"/>
        </w:rPr>
        <w:t>Beskriv relevant informasjon om kommunen/barnehagee</w:t>
      </w:r>
      <w:r w:rsidR="007579AD" w:rsidRPr="003A71D1">
        <w:rPr>
          <w:rFonts w:ascii="Roboto" w:hAnsi="Roboto" w:cs="Arial"/>
          <w:highlight w:val="yellow"/>
          <w:lang w:val="nn-NO"/>
        </w:rPr>
        <w:t>iga</w:t>
      </w:r>
      <w:r w:rsidRPr="003A71D1">
        <w:rPr>
          <w:rFonts w:ascii="Roboto" w:hAnsi="Roboto" w:cs="Arial"/>
          <w:highlight w:val="yellow"/>
          <w:lang w:val="nn-NO"/>
        </w:rPr>
        <w:t>ren, eventuelt informasjon om tidl</w:t>
      </w:r>
      <w:r w:rsidR="007579AD" w:rsidRPr="003A71D1">
        <w:rPr>
          <w:rFonts w:ascii="Roboto" w:hAnsi="Roboto" w:cs="Arial"/>
          <w:highlight w:val="yellow"/>
          <w:lang w:val="nn-NO"/>
        </w:rPr>
        <w:t>e</w:t>
      </w:r>
      <w:r w:rsidRPr="003A71D1">
        <w:rPr>
          <w:rFonts w:ascii="Roboto" w:hAnsi="Roboto" w:cs="Arial"/>
          <w:highlight w:val="yellow"/>
          <w:lang w:val="nn-NO"/>
        </w:rPr>
        <w:t>g</w:t>
      </w:r>
      <w:r w:rsidR="007579AD" w:rsidRPr="003A71D1">
        <w:rPr>
          <w:rFonts w:ascii="Roboto" w:hAnsi="Roboto" w:cs="Arial"/>
          <w:highlight w:val="yellow"/>
          <w:lang w:val="nn-NO"/>
        </w:rPr>
        <w:t>a</w:t>
      </w:r>
      <w:r w:rsidRPr="003A71D1">
        <w:rPr>
          <w:rFonts w:ascii="Roboto" w:hAnsi="Roboto" w:cs="Arial"/>
          <w:highlight w:val="yellow"/>
          <w:lang w:val="nn-NO"/>
        </w:rPr>
        <w:t>re gjennomførte tilsyn.</w:t>
      </w:r>
      <w:bookmarkEnd w:id="13"/>
    </w:p>
    <w:p w14:paraId="0E7880B8" w14:textId="554AC2EE" w:rsidR="00CA74F3" w:rsidRPr="003A71D1" w:rsidRDefault="00ED67F7" w:rsidP="00CA74F3">
      <w:pPr>
        <w:pStyle w:val="UdirOverskrift1"/>
        <w:rPr>
          <w:rFonts w:ascii="Roboto" w:hAnsi="Roboto"/>
          <w:highlight w:val="yellow"/>
          <w:lang w:val="nn-NO"/>
        </w:rPr>
      </w:pPr>
      <w:bookmarkStart w:id="14" w:name="_Toc488395937"/>
      <w:bookmarkStart w:id="15" w:name="_Toc148021665"/>
      <w:bookmarkEnd w:id="14"/>
      <w:r w:rsidRPr="003A71D1">
        <w:rPr>
          <w:rFonts w:ascii="Roboto" w:hAnsi="Roboto"/>
          <w:highlight w:val="yellow"/>
          <w:lang w:val="nn-NO"/>
        </w:rPr>
        <w:t>Tema (legg til fle</w:t>
      </w:r>
      <w:r w:rsidR="007579AD" w:rsidRPr="003A71D1">
        <w:rPr>
          <w:rFonts w:ascii="Roboto" w:hAnsi="Roboto"/>
          <w:highlight w:val="yellow"/>
          <w:lang w:val="nn-NO"/>
        </w:rPr>
        <w:t>i</w:t>
      </w:r>
      <w:r w:rsidRPr="003A71D1">
        <w:rPr>
          <w:rFonts w:ascii="Roboto" w:hAnsi="Roboto"/>
          <w:highlight w:val="yellow"/>
          <w:lang w:val="nn-NO"/>
        </w:rPr>
        <w:t>re tema ved behov)</w:t>
      </w:r>
      <w:bookmarkEnd w:id="15"/>
    </w:p>
    <w:p w14:paraId="2E0A41DB" w14:textId="1753751A" w:rsidR="00CA74F3" w:rsidRPr="003A71D1" w:rsidRDefault="00CA74F3" w:rsidP="00CA74F3">
      <w:pPr>
        <w:pStyle w:val="UdirOverskrift2"/>
        <w:rPr>
          <w:rFonts w:ascii="Roboto" w:hAnsi="Roboto"/>
          <w:lang w:val="nn-NO"/>
        </w:rPr>
      </w:pPr>
      <w:bookmarkStart w:id="16" w:name="_Toc488395938"/>
      <w:bookmarkStart w:id="17" w:name="_Toc148021666"/>
      <w:r w:rsidRPr="003A71D1">
        <w:rPr>
          <w:rFonts w:ascii="Roboto" w:hAnsi="Roboto"/>
          <w:lang w:val="nn-NO"/>
        </w:rPr>
        <w:t>Rettsl</w:t>
      </w:r>
      <w:r w:rsidR="007579AD" w:rsidRPr="003A71D1">
        <w:rPr>
          <w:rFonts w:ascii="Roboto" w:hAnsi="Roboto"/>
          <w:lang w:val="nn-NO"/>
        </w:rPr>
        <w:t>e</w:t>
      </w:r>
      <w:r w:rsidRPr="003A71D1">
        <w:rPr>
          <w:rFonts w:ascii="Roboto" w:hAnsi="Roboto"/>
          <w:lang w:val="nn-NO"/>
        </w:rPr>
        <w:t>ge krav</w:t>
      </w:r>
      <w:bookmarkEnd w:id="16"/>
      <w:bookmarkEnd w:id="17"/>
    </w:p>
    <w:p w14:paraId="13A718ED" w14:textId="28FA92C3" w:rsidR="005D2D5C" w:rsidRPr="003A71D1" w:rsidRDefault="005D2D5C" w:rsidP="005D2D5C">
      <w:pPr>
        <w:rPr>
          <w:rFonts w:ascii="Roboto" w:hAnsi="Roboto"/>
          <w:highlight w:val="yellow"/>
          <w:lang w:val="nn-NO"/>
        </w:rPr>
      </w:pPr>
      <w:r w:rsidRPr="003A71D1">
        <w:rPr>
          <w:rFonts w:ascii="Roboto" w:hAnsi="Roboto"/>
          <w:highlight w:val="yellow"/>
          <w:lang w:val="nn-NO"/>
        </w:rPr>
        <w:t>Hent fr</w:t>
      </w:r>
      <w:r w:rsidR="007579AD" w:rsidRPr="003A71D1">
        <w:rPr>
          <w:rFonts w:ascii="Roboto" w:hAnsi="Roboto"/>
          <w:highlight w:val="yellow"/>
          <w:lang w:val="nn-NO"/>
        </w:rPr>
        <w:t>å</w:t>
      </w:r>
      <w:r w:rsidRPr="003A71D1">
        <w:rPr>
          <w:rFonts w:ascii="Roboto" w:hAnsi="Roboto"/>
          <w:highlight w:val="yellow"/>
          <w:lang w:val="nn-NO"/>
        </w:rPr>
        <w:t xml:space="preserve"> </w:t>
      </w:r>
      <w:r w:rsidR="007579AD" w:rsidRPr="003A71D1">
        <w:rPr>
          <w:rFonts w:ascii="Roboto" w:hAnsi="Roboto"/>
          <w:highlight w:val="yellow"/>
          <w:lang w:val="nn-NO"/>
        </w:rPr>
        <w:t>SF</w:t>
      </w:r>
      <w:r w:rsidRPr="003A71D1">
        <w:rPr>
          <w:rFonts w:ascii="Roboto" w:hAnsi="Roboto"/>
          <w:highlight w:val="yellow"/>
          <w:lang w:val="nn-NO"/>
        </w:rPr>
        <w:t xml:space="preserve">-nett </w:t>
      </w:r>
      <w:r w:rsidR="007579AD" w:rsidRPr="003A71D1">
        <w:rPr>
          <w:rFonts w:ascii="Roboto" w:hAnsi="Roboto"/>
          <w:highlight w:val="yellow"/>
          <w:lang w:val="nn-NO"/>
        </w:rPr>
        <w:t xml:space="preserve">viss </w:t>
      </w:r>
      <w:r w:rsidRPr="003A71D1">
        <w:rPr>
          <w:rFonts w:ascii="Roboto" w:hAnsi="Roboto"/>
          <w:highlight w:val="yellow"/>
          <w:lang w:val="nn-NO"/>
        </w:rPr>
        <w:t>tilsynstemaet er tilgjengel</w:t>
      </w:r>
      <w:r w:rsidR="007579AD" w:rsidRPr="003A71D1">
        <w:rPr>
          <w:rFonts w:ascii="Roboto" w:hAnsi="Roboto"/>
          <w:highlight w:val="yellow"/>
          <w:lang w:val="nn-NO"/>
        </w:rPr>
        <w:t>e</w:t>
      </w:r>
      <w:r w:rsidRPr="003A71D1">
        <w:rPr>
          <w:rFonts w:ascii="Roboto" w:hAnsi="Roboto"/>
          <w:highlight w:val="yellow"/>
          <w:lang w:val="nn-NO"/>
        </w:rPr>
        <w:t>g der.</w:t>
      </w:r>
    </w:p>
    <w:p w14:paraId="749662EE" w14:textId="20D29028" w:rsidR="00CA74F3" w:rsidRPr="003A71D1" w:rsidRDefault="00CA74F3" w:rsidP="00B65645">
      <w:pPr>
        <w:pStyle w:val="UdirOverskrift2"/>
        <w:rPr>
          <w:rFonts w:ascii="Roboto" w:hAnsi="Roboto"/>
          <w:lang w:val="nn-NO"/>
        </w:rPr>
      </w:pPr>
      <w:bookmarkStart w:id="18" w:name="_Toc148021667"/>
      <w:r w:rsidRPr="003A71D1">
        <w:rPr>
          <w:rFonts w:ascii="Roboto" w:hAnsi="Roboto"/>
          <w:lang w:val="nn-NO"/>
        </w:rPr>
        <w:t>Våre observasjon</w:t>
      </w:r>
      <w:r w:rsidR="007579AD" w:rsidRPr="003A71D1">
        <w:rPr>
          <w:rFonts w:ascii="Roboto" w:hAnsi="Roboto"/>
          <w:lang w:val="nn-NO"/>
        </w:rPr>
        <w:t>a</w:t>
      </w:r>
      <w:r w:rsidRPr="003A71D1">
        <w:rPr>
          <w:rFonts w:ascii="Roboto" w:hAnsi="Roboto"/>
          <w:lang w:val="nn-NO"/>
        </w:rPr>
        <w:t>r</w:t>
      </w:r>
      <w:r w:rsidR="00C5598F" w:rsidRPr="003A71D1">
        <w:rPr>
          <w:rFonts w:ascii="Roboto" w:hAnsi="Roboto"/>
          <w:lang w:val="nn-NO"/>
        </w:rPr>
        <w:t xml:space="preserve">, </w:t>
      </w:r>
      <w:r w:rsidRPr="003A71D1">
        <w:rPr>
          <w:rFonts w:ascii="Roboto" w:hAnsi="Roboto"/>
          <w:lang w:val="nn-NO"/>
        </w:rPr>
        <w:t>vurdering</w:t>
      </w:r>
      <w:r w:rsidR="007579AD" w:rsidRPr="003A71D1">
        <w:rPr>
          <w:rFonts w:ascii="Roboto" w:hAnsi="Roboto"/>
          <w:lang w:val="nn-NO"/>
        </w:rPr>
        <w:t>a</w:t>
      </w:r>
      <w:r w:rsidRPr="003A71D1">
        <w:rPr>
          <w:rFonts w:ascii="Roboto" w:hAnsi="Roboto"/>
          <w:lang w:val="nn-NO"/>
        </w:rPr>
        <w:t>r og konklusjon</w:t>
      </w:r>
      <w:r w:rsidR="007579AD" w:rsidRPr="003A71D1">
        <w:rPr>
          <w:rFonts w:ascii="Roboto" w:hAnsi="Roboto"/>
          <w:lang w:val="nn-NO"/>
        </w:rPr>
        <w:t>a</w:t>
      </w:r>
      <w:r w:rsidRPr="003A71D1">
        <w:rPr>
          <w:rFonts w:ascii="Roboto" w:hAnsi="Roboto"/>
          <w:lang w:val="nn-NO"/>
        </w:rPr>
        <w:t>r</w:t>
      </w:r>
      <w:bookmarkEnd w:id="18"/>
    </w:p>
    <w:p w14:paraId="67E2E8D4" w14:textId="0A726E5A" w:rsidR="001949B2" w:rsidRPr="003A71D1" w:rsidRDefault="001949B2" w:rsidP="001949B2">
      <w:pPr>
        <w:rPr>
          <w:rFonts w:ascii="Roboto" w:hAnsi="Roboto"/>
          <w:lang w:val="nn-NO"/>
        </w:rPr>
      </w:pPr>
      <w:r w:rsidRPr="003A71D1">
        <w:rPr>
          <w:rFonts w:ascii="Roboto" w:hAnsi="Roboto"/>
          <w:highlight w:val="yellow"/>
          <w:lang w:val="nn-NO"/>
        </w:rPr>
        <w:t>Vi må beskrive våre observasjon</w:t>
      </w:r>
      <w:r w:rsidR="007579AD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>r, vurdering</w:t>
      </w:r>
      <w:r w:rsidR="007579AD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>r og konklusjon</w:t>
      </w:r>
      <w:r w:rsidR="007579AD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>r.</w:t>
      </w:r>
    </w:p>
    <w:p w14:paraId="4701A1DE" w14:textId="7D0DF584" w:rsidR="00CA74F3" w:rsidRPr="003A71D1" w:rsidRDefault="00B73BE6" w:rsidP="00CA74F3">
      <w:pPr>
        <w:pStyle w:val="UdirOverskrift1"/>
        <w:rPr>
          <w:rFonts w:ascii="Roboto" w:hAnsi="Roboto"/>
          <w:lang w:val="nn-NO"/>
        </w:rPr>
      </w:pPr>
      <w:bookmarkStart w:id="19" w:name="_Toc488395955"/>
      <w:bookmarkStart w:id="20" w:name="_Toc148021668"/>
      <w:bookmarkEnd w:id="19"/>
      <w:r w:rsidRPr="003A71D1">
        <w:rPr>
          <w:rFonts w:ascii="Roboto" w:hAnsi="Roboto"/>
          <w:lang w:val="nn-NO"/>
        </w:rPr>
        <w:lastRenderedPageBreak/>
        <w:t>Våre reaksjon</w:t>
      </w:r>
      <w:r w:rsidR="00A45F0E" w:rsidRPr="003A71D1">
        <w:rPr>
          <w:rFonts w:ascii="Roboto" w:hAnsi="Roboto"/>
          <w:lang w:val="nn-NO"/>
        </w:rPr>
        <w:t>a</w:t>
      </w:r>
      <w:r w:rsidRPr="003A71D1">
        <w:rPr>
          <w:rFonts w:ascii="Roboto" w:hAnsi="Roboto"/>
          <w:lang w:val="nn-NO"/>
        </w:rPr>
        <w:t>r</w:t>
      </w:r>
      <w:bookmarkEnd w:id="20"/>
    </w:p>
    <w:p w14:paraId="10D600CE" w14:textId="6E893E1D" w:rsidR="00B73BE6" w:rsidRPr="003A71D1" w:rsidRDefault="00B73BE6" w:rsidP="00B73BE6">
      <w:pPr>
        <w:pStyle w:val="UdirOverskrift2"/>
        <w:rPr>
          <w:rFonts w:ascii="Roboto" w:hAnsi="Roboto"/>
          <w:lang w:val="nn-NO"/>
        </w:rPr>
      </w:pPr>
      <w:bookmarkStart w:id="21" w:name="_Toc148021669"/>
      <w:r w:rsidRPr="003A71D1">
        <w:rPr>
          <w:rFonts w:ascii="Roboto" w:hAnsi="Roboto"/>
          <w:lang w:val="nn-NO"/>
        </w:rPr>
        <w:t xml:space="preserve">Pålegg om </w:t>
      </w:r>
      <w:r w:rsidR="00690B63" w:rsidRPr="003A71D1">
        <w:rPr>
          <w:rFonts w:ascii="Roboto" w:hAnsi="Roboto"/>
          <w:lang w:val="nn-NO"/>
        </w:rPr>
        <w:t>å rette forhold</w:t>
      </w:r>
      <w:r w:rsidR="00C41DDE" w:rsidRPr="003A71D1">
        <w:rPr>
          <w:rFonts w:ascii="Roboto" w:hAnsi="Roboto"/>
          <w:lang w:val="nn-NO"/>
        </w:rPr>
        <w:t>a</w:t>
      </w:r>
      <w:bookmarkEnd w:id="21"/>
    </w:p>
    <w:p w14:paraId="53747BEB" w14:textId="5338BDEF" w:rsidR="001C3A9B" w:rsidRPr="003A71D1" w:rsidRDefault="001C3A9B" w:rsidP="001F1343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>Vi har avdekt br</w:t>
      </w:r>
      <w:r w:rsidR="00C41DDE" w:rsidRPr="003A71D1">
        <w:rPr>
          <w:rFonts w:ascii="Roboto" w:hAnsi="Roboto"/>
          <w:lang w:val="nn-NO"/>
        </w:rPr>
        <w:t>ot</w:t>
      </w:r>
      <w:r w:rsidRPr="003A71D1">
        <w:rPr>
          <w:rFonts w:ascii="Roboto" w:hAnsi="Roboto"/>
          <w:lang w:val="nn-NO"/>
        </w:rPr>
        <w:t xml:space="preserve"> på regelverket. Vi pålegg </w:t>
      </w:r>
      <w:r w:rsidR="00C41DDE" w:rsidRPr="003A71D1">
        <w:rPr>
          <w:rFonts w:ascii="Roboto" w:hAnsi="Roboto"/>
          <w:lang w:val="nn-NO"/>
        </w:rPr>
        <w:t xml:space="preserve">dykk </w:t>
      </w:r>
      <w:r w:rsidRPr="003A71D1">
        <w:rPr>
          <w:rFonts w:ascii="Roboto" w:hAnsi="Roboto"/>
          <w:lang w:val="nn-NO"/>
        </w:rPr>
        <w:t>å rette opp følg</w:t>
      </w:r>
      <w:r w:rsidR="00C41DDE" w:rsidRPr="003A71D1">
        <w:rPr>
          <w:rFonts w:ascii="Roboto" w:hAnsi="Roboto"/>
          <w:lang w:val="nn-NO"/>
        </w:rPr>
        <w:t>ja</w:t>
      </w:r>
      <w:r w:rsidRPr="003A71D1">
        <w:rPr>
          <w:rFonts w:ascii="Roboto" w:hAnsi="Roboto"/>
          <w:lang w:val="nn-NO"/>
        </w:rPr>
        <w:t xml:space="preserve">nde forhold, jf. </w:t>
      </w:r>
      <w:r w:rsidRPr="003A71D1">
        <w:rPr>
          <w:rFonts w:ascii="Roboto" w:hAnsi="Roboto"/>
          <w:highlight w:val="yellow"/>
          <w:lang w:val="nn-NO"/>
        </w:rPr>
        <w:t>barnehagelov</w:t>
      </w:r>
      <w:r w:rsidR="00C41DDE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54, jf. kommunelov</w:t>
      </w:r>
      <w:r w:rsidR="00C41DDE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30-4 / opplæringsloven § 14-1 første ledd, jf. kommunelov</w:t>
      </w:r>
      <w:r w:rsidR="00C41DDE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30-4 / barnehagelov</w:t>
      </w:r>
      <w:r w:rsidR="00C41DDE" w:rsidRPr="003A71D1">
        <w:rPr>
          <w:rFonts w:ascii="Roboto" w:hAnsi="Roboto"/>
          <w:highlight w:val="yellow"/>
          <w:lang w:val="nn-NO"/>
        </w:rPr>
        <w:t>a</w:t>
      </w:r>
      <w:r w:rsidRPr="003A71D1">
        <w:rPr>
          <w:rFonts w:ascii="Roboto" w:hAnsi="Roboto"/>
          <w:highlight w:val="yellow"/>
          <w:lang w:val="nn-NO"/>
        </w:rPr>
        <w:t xml:space="preserve"> § 55</w:t>
      </w:r>
      <w:r w:rsidRPr="003A71D1">
        <w:rPr>
          <w:rFonts w:ascii="Roboto" w:hAnsi="Roboto"/>
          <w:lang w:val="nn-NO"/>
        </w:rPr>
        <w:t>:</w:t>
      </w:r>
    </w:p>
    <w:p w14:paraId="1F53BC14" w14:textId="0983E4A9" w:rsidR="001F1343" w:rsidRPr="003A71D1" w:rsidRDefault="00D95F39" w:rsidP="001F1343">
      <w:pPr>
        <w:rPr>
          <w:rFonts w:ascii="Roboto" w:hAnsi="Roboto"/>
          <w:b/>
          <w:lang w:val="nn-NO"/>
        </w:rPr>
      </w:pPr>
      <w:r w:rsidRPr="003A71D1">
        <w:rPr>
          <w:rFonts w:ascii="Roboto" w:hAnsi="Roboto"/>
          <w:b/>
          <w:highlight w:val="yellow"/>
          <w:lang w:val="nn-NO"/>
        </w:rPr>
        <w:t>Tema</w:t>
      </w:r>
    </w:p>
    <w:p w14:paraId="1F53BC15" w14:textId="12487D3A" w:rsidR="001F1343" w:rsidRPr="003A71D1" w:rsidRDefault="001F1343" w:rsidP="001F1343">
      <w:pPr>
        <w:rPr>
          <w:rFonts w:ascii="Roboto" w:hAnsi="Roboto"/>
          <w:highlight w:val="yellow"/>
          <w:lang w:val="nn-NO"/>
        </w:rPr>
      </w:pPr>
      <w:r w:rsidRPr="003A71D1">
        <w:rPr>
          <w:rFonts w:ascii="Roboto" w:hAnsi="Roboto"/>
          <w:highlight w:val="yellow"/>
          <w:lang w:val="nn-NO"/>
        </w:rPr>
        <w:t>1. Pålegg + korreksjonspunkt</w:t>
      </w:r>
    </w:p>
    <w:p w14:paraId="1F53BC16" w14:textId="43BE0554" w:rsidR="001F1343" w:rsidRPr="003A71D1" w:rsidRDefault="001F1343" w:rsidP="001F1343">
      <w:pPr>
        <w:rPr>
          <w:rFonts w:ascii="Roboto" w:hAnsi="Roboto"/>
          <w:lang w:val="nn-NO"/>
        </w:rPr>
      </w:pPr>
      <w:r w:rsidRPr="003A71D1">
        <w:rPr>
          <w:rFonts w:ascii="Roboto" w:hAnsi="Roboto"/>
          <w:highlight w:val="yellow"/>
          <w:lang w:val="nn-NO"/>
        </w:rPr>
        <w:t>2. Pålegg + korreksjonspunkt</w:t>
      </w:r>
    </w:p>
    <w:p w14:paraId="219859F3" w14:textId="1DA61CA2" w:rsidR="00B73BE6" w:rsidRPr="003A71D1" w:rsidRDefault="00690B63" w:rsidP="00B73BE6">
      <w:pPr>
        <w:pStyle w:val="UdirOverskrift2"/>
        <w:rPr>
          <w:rFonts w:ascii="Roboto" w:hAnsi="Roboto"/>
          <w:lang w:val="nn-NO"/>
        </w:rPr>
      </w:pPr>
      <w:bookmarkStart w:id="22" w:name="_Toc148021670"/>
      <w:r w:rsidRPr="003A71D1">
        <w:rPr>
          <w:rFonts w:ascii="Roboto" w:hAnsi="Roboto"/>
          <w:lang w:val="nn-NO"/>
        </w:rPr>
        <w:t xml:space="preserve">Erklæring og </w:t>
      </w:r>
      <w:r w:rsidR="00C41DDE" w:rsidRPr="003A71D1">
        <w:rPr>
          <w:rFonts w:ascii="Roboto" w:hAnsi="Roboto"/>
          <w:lang w:val="nn-NO"/>
        </w:rPr>
        <w:t xml:space="preserve">utgreiing </w:t>
      </w:r>
      <w:r w:rsidR="000B2464" w:rsidRPr="003A71D1">
        <w:rPr>
          <w:rFonts w:ascii="Roboto" w:hAnsi="Roboto"/>
          <w:lang w:val="nn-NO"/>
        </w:rPr>
        <w:t xml:space="preserve">om </w:t>
      </w:r>
      <w:r w:rsidR="00502EEE" w:rsidRPr="003A71D1">
        <w:rPr>
          <w:rFonts w:ascii="Roboto" w:hAnsi="Roboto"/>
          <w:lang w:val="nn-NO"/>
        </w:rPr>
        <w:t>korleis</w:t>
      </w:r>
      <w:r w:rsidR="000B2464" w:rsidRPr="003A71D1">
        <w:rPr>
          <w:rFonts w:ascii="Roboto" w:hAnsi="Roboto"/>
          <w:lang w:val="nn-NO"/>
        </w:rPr>
        <w:t xml:space="preserve"> pålegg er rett</w:t>
      </w:r>
      <w:r w:rsidR="00502EEE" w:rsidRPr="003A71D1">
        <w:rPr>
          <w:rFonts w:ascii="Roboto" w:hAnsi="Roboto"/>
          <w:lang w:val="nn-NO"/>
        </w:rPr>
        <w:t>a</w:t>
      </w:r>
      <w:bookmarkEnd w:id="22"/>
    </w:p>
    <w:p w14:paraId="2C5DC856" w14:textId="4FF30842" w:rsidR="00B73BE6" w:rsidRPr="003A71D1" w:rsidRDefault="00B73BE6" w:rsidP="00B73BE6">
      <w:pPr>
        <w:rPr>
          <w:rFonts w:ascii="Roboto" w:hAnsi="Roboto"/>
          <w:lang w:val="nn-NO"/>
        </w:rPr>
      </w:pPr>
      <w:bookmarkStart w:id="23" w:name="_Hlk15385772"/>
      <w:r w:rsidRPr="003A71D1">
        <w:rPr>
          <w:rFonts w:ascii="Roboto" w:hAnsi="Roboto"/>
          <w:lang w:val="nn-NO"/>
        </w:rPr>
        <w:t>De skal iverksette tiltak for å rette br</w:t>
      </w:r>
      <w:r w:rsidR="00502EEE" w:rsidRPr="003A71D1">
        <w:rPr>
          <w:rFonts w:ascii="Roboto" w:hAnsi="Roboto"/>
          <w:lang w:val="nn-NO"/>
        </w:rPr>
        <w:t>ot</w:t>
      </w:r>
      <w:r w:rsidRPr="003A71D1">
        <w:rPr>
          <w:rFonts w:ascii="Roboto" w:hAnsi="Roboto"/>
          <w:lang w:val="nn-NO"/>
        </w:rPr>
        <w:t xml:space="preserve"> på regelverket </w:t>
      </w:r>
      <w:r w:rsidR="00F02897" w:rsidRPr="003A71D1">
        <w:rPr>
          <w:rFonts w:ascii="Roboto" w:hAnsi="Roboto"/>
          <w:lang w:val="nn-NO"/>
        </w:rPr>
        <w:t>med det same</w:t>
      </w:r>
      <w:r w:rsidRPr="003A71D1">
        <w:rPr>
          <w:rFonts w:ascii="Roboto" w:hAnsi="Roboto"/>
          <w:lang w:val="nn-NO"/>
        </w:rPr>
        <w:t xml:space="preserve">. </w:t>
      </w:r>
      <w:r w:rsidR="002D10C4" w:rsidRPr="003A71D1">
        <w:rPr>
          <w:rFonts w:ascii="Roboto" w:hAnsi="Roboto"/>
          <w:lang w:val="nn-NO"/>
        </w:rPr>
        <w:t>Vi vil ikk</w:t>
      </w:r>
      <w:r w:rsidR="00502EEE" w:rsidRPr="003A71D1">
        <w:rPr>
          <w:rFonts w:ascii="Roboto" w:hAnsi="Roboto"/>
          <w:lang w:val="nn-NO"/>
        </w:rPr>
        <w:t>j</w:t>
      </w:r>
      <w:r w:rsidR="002D10C4" w:rsidRPr="003A71D1">
        <w:rPr>
          <w:rFonts w:ascii="Roboto" w:hAnsi="Roboto"/>
          <w:lang w:val="nn-NO"/>
        </w:rPr>
        <w:t>e avslutte tilsynet før de har rett</w:t>
      </w:r>
      <w:r w:rsidR="00502EEE" w:rsidRPr="003A71D1">
        <w:rPr>
          <w:rFonts w:ascii="Roboto" w:hAnsi="Roboto"/>
          <w:lang w:val="nn-NO"/>
        </w:rPr>
        <w:t>a</w:t>
      </w:r>
      <w:r w:rsidR="002D10C4" w:rsidRPr="003A71D1">
        <w:rPr>
          <w:rFonts w:ascii="Roboto" w:hAnsi="Roboto"/>
          <w:lang w:val="nn-NO"/>
        </w:rPr>
        <w:t>. De skal erklære at retting</w:t>
      </w:r>
      <w:r w:rsidR="00502EEE" w:rsidRPr="003A71D1">
        <w:rPr>
          <w:rFonts w:ascii="Roboto" w:hAnsi="Roboto"/>
          <w:lang w:val="nn-NO"/>
        </w:rPr>
        <w:t>a</w:t>
      </w:r>
      <w:r w:rsidR="002D10C4" w:rsidRPr="003A71D1">
        <w:rPr>
          <w:rFonts w:ascii="Roboto" w:hAnsi="Roboto"/>
          <w:lang w:val="nn-NO"/>
        </w:rPr>
        <w:t xml:space="preserve"> er gjennomført og </w:t>
      </w:r>
      <w:r w:rsidR="00502EEE" w:rsidRPr="003A71D1">
        <w:rPr>
          <w:rFonts w:ascii="Roboto" w:hAnsi="Roboto"/>
          <w:lang w:val="nn-NO"/>
        </w:rPr>
        <w:t>g</w:t>
      </w:r>
      <w:r w:rsidR="00F92307" w:rsidRPr="003A71D1">
        <w:rPr>
          <w:rFonts w:ascii="Roboto" w:hAnsi="Roboto"/>
          <w:lang w:val="nn-NO"/>
        </w:rPr>
        <w:t xml:space="preserve">reie ut om korleis </w:t>
      </w:r>
      <w:r w:rsidR="002D10C4" w:rsidRPr="003A71D1">
        <w:rPr>
          <w:rFonts w:ascii="Roboto" w:hAnsi="Roboto"/>
          <w:lang w:val="nn-NO"/>
        </w:rPr>
        <w:t>de har rett</w:t>
      </w:r>
      <w:r w:rsidR="00F92307" w:rsidRPr="003A71D1">
        <w:rPr>
          <w:rFonts w:ascii="Roboto" w:hAnsi="Roboto"/>
          <w:lang w:val="nn-NO"/>
        </w:rPr>
        <w:t>a</w:t>
      </w:r>
      <w:r w:rsidR="002D10C4" w:rsidRPr="003A71D1">
        <w:rPr>
          <w:rFonts w:ascii="Roboto" w:hAnsi="Roboto"/>
          <w:lang w:val="nn-NO"/>
        </w:rPr>
        <w:t>.</w:t>
      </w:r>
      <w:r w:rsidR="00872FDE" w:rsidRPr="003A71D1">
        <w:rPr>
          <w:rFonts w:ascii="Roboto" w:hAnsi="Roboto"/>
          <w:lang w:val="nn-NO"/>
        </w:rPr>
        <w:t xml:space="preserve"> De bør gj</w:t>
      </w:r>
      <w:r w:rsidR="00F92307" w:rsidRPr="003A71D1">
        <w:rPr>
          <w:rFonts w:ascii="Roboto" w:hAnsi="Roboto"/>
          <w:lang w:val="nn-NO"/>
        </w:rPr>
        <w:t>e</w:t>
      </w:r>
      <w:r w:rsidR="00872FDE" w:rsidRPr="003A71D1">
        <w:rPr>
          <w:rFonts w:ascii="Roboto" w:hAnsi="Roboto"/>
          <w:lang w:val="nn-NO"/>
        </w:rPr>
        <w:t xml:space="preserve">re </w:t>
      </w:r>
      <w:r w:rsidR="00F92307" w:rsidRPr="003A71D1">
        <w:rPr>
          <w:rFonts w:ascii="Roboto" w:hAnsi="Roboto"/>
          <w:lang w:val="nn-NO"/>
        </w:rPr>
        <w:t xml:space="preserve">greie </w:t>
      </w:r>
      <w:r w:rsidR="00872FDE" w:rsidRPr="003A71D1">
        <w:rPr>
          <w:rFonts w:ascii="Roboto" w:hAnsi="Roboto"/>
          <w:lang w:val="nn-NO"/>
        </w:rPr>
        <w:t>for</w:t>
      </w:r>
    </w:p>
    <w:p w14:paraId="63C53706" w14:textId="081A30C9" w:rsidR="00872FDE" w:rsidRPr="003A71D1" w:rsidRDefault="00836C43" w:rsidP="00872FDE">
      <w:pPr>
        <w:pStyle w:val="Listeavsnitt"/>
        <w:numPr>
          <w:ilvl w:val="0"/>
          <w:numId w:val="19"/>
        </w:numPr>
        <w:ind w:left="284" w:hanging="218"/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>kva tiltak de har sett i verk eller planlegg å setj</w:t>
      </w:r>
      <w:r w:rsidR="004979D7" w:rsidRPr="003A71D1">
        <w:rPr>
          <w:rFonts w:ascii="Roboto" w:hAnsi="Roboto"/>
          <w:lang w:val="nn-NO"/>
        </w:rPr>
        <w:t>e</w:t>
      </w:r>
      <w:r w:rsidRPr="003A71D1">
        <w:rPr>
          <w:rFonts w:ascii="Roboto" w:hAnsi="Roboto"/>
          <w:lang w:val="nn-NO"/>
        </w:rPr>
        <w:t xml:space="preserve"> i verk for å rett</w:t>
      </w:r>
      <w:r w:rsidR="004979D7" w:rsidRPr="003A71D1">
        <w:rPr>
          <w:rFonts w:ascii="Roboto" w:hAnsi="Roboto"/>
          <w:lang w:val="nn-NO"/>
        </w:rPr>
        <w:t>e</w:t>
      </w:r>
      <w:r w:rsidRPr="003A71D1">
        <w:rPr>
          <w:rFonts w:ascii="Roboto" w:hAnsi="Roboto"/>
          <w:lang w:val="nn-NO"/>
        </w:rPr>
        <w:t xml:space="preserve"> regelverksbrotet</w:t>
      </w:r>
    </w:p>
    <w:p w14:paraId="1FDCBBD8" w14:textId="57BA09B8" w:rsidR="00872FDE" w:rsidRPr="003A71D1" w:rsidRDefault="00B57930" w:rsidP="00872FDE">
      <w:pPr>
        <w:pStyle w:val="Listeavsnitt"/>
        <w:numPr>
          <w:ilvl w:val="0"/>
          <w:numId w:val="19"/>
        </w:numPr>
        <w:ind w:left="284" w:hanging="218"/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>korleis de planlegg å følgj</w:t>
      </w:r>
      <w:r w:rsidR="004979D7" w:rsidRPr="003A71D1">
        <w:rPr>
          <w:rFonts w:ascii="Roboto" w:hAnsi="Roboto"/>
          <w:lang w:val="nn-NO"/>
        </w:rPr>
        <w:t>e</w:t>
      </w:r>
      <w:r w:rsidRPr="003A71D1">
        <w:rPr>
          <w:rFonts w:ascii="Roboto" w:hAnsi="Roboto"/>
          <w:lang w:val="nn-NO"/>
        </w:rPr>
        <w:t xml:space="preserve"> med på at tiltaka blir sett i verk og regelverket blir følgt</w:t>
      </w:r>
    </w:p>
    <w:p w14:paraId="5FDAB100" w14:textId="13854D0F" w:rsidR="00872FDE" w:rsidRPr="003A71D1" w:rsidRDefault="00FB5A34" w:rsidP="00B73BE6">
      <w:pPr>
        <w:pStyle w:val="Listeavsnitt"/>
        <w:numPr>
          <w:ilvl w:val="0"/>
          <w:numId w:val="19"/>
        </w:numPr>
        <w:ind w:left="284" w:hanging="218"/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 xml:space="preserve">kva for </w:t>
      </w:r>
      <w:r w:rsidR="00872FDE" w:rsidRPr="003A71D1">
        <w:rPr>
          <w:rFonts w:ascii="Roboto" w:hAnsi="Roboto"/>
          <w:lang w:val="nn-NO"/>
        </w:rPr>
        <w:t>interne frist</w:t>
      </w:r>
      <w:r w:rsidR="00B57930" w:rsidRPr="003A71D1">
        <w:rPr>
          <w:rFonts w:ascii="Roboto" w:hAnsi="Roboto"/>
          <w:lang w:val="nn-NO"/>
        </w:rPr>
        <w:t>a</w:t>
      </w:r>
      <w:r w:rsidR="00872FDE" w:rsidRPr="003A71D1">
        <w:rPr>
          <w:rFonts w:ascii="Roboto" w:hAnsi="Roboto"/>
          <w:lang w:val="nn-NO"/>
        </w:rPr>
        <w:t>r de har s</w:t>
      </w:r>
      <w:r w:rsidR="00F02897" w:rsidRPr="003A71D1">
        <w:rPr>
          <w:rFonts w:ascii="Roboto" w:hAnsi="Roboto"/>
          <w:lang w:val="nn-NO"/>
        </w:rPr>
        <w:t>e</w:t>
      </w:r>
      <w:r w:rsidR="00872FDE" w:rsidRPr="003A71D1">
        <w:rPr>
          <w:rFonts w:ascii="Roboto" w:hAnsi="Roboto"/>
          <w:lang w:val="nn-NO"/>
        </w:rPr>
        <w:t>tt for å sikre fr</w:t>
      </w:r>
      <w:r w:rsidR="00F92307" w:rsidRPr="003A71D1">
        <w:rPr>
          <w:rFonts w:ascii="Roboto" w:hAnsi="Roboto"/>
          <w:lang w:val="nn-NO"/>
        </w:rPr>
        <w:t>a</w:t>
      </w:r>
      <w:r w:rsidR="00872FDE" w:rsidRPr="003A71D1">
        <w:rPr>
          <w:rFonts w:ascii="Roboto" w:hAnsi="Roboto"/>
          <w:lang w:val="nn-NO"/>
        </w:rPr>
        <w:t>mdrift og gjennomføring</w:t>
      </w:r>
    </w:p>
    <w:p w14:paraId="5DA24D4C" w14:textId="0926C418" w:rsidR="0073378D" w:rsidRPr="003A71D1" w:rsidRDefault="00B73BE6" w:rsidP="00B73BE6">
      <w:pPr>
        <w:rPr>
          <w:rFonts w:ascii="Roboto" w:hAnsi="Roboto"/>
          <w:lang w:val="nn-NO"/>
        </w:rPr>
      </w:pPr>
      <w:r w:rsidRPr="003A71D1">
        <w:rPr>
          <w:rFonts w:ascii="Roboto" w:hAnsi="Roboto"/>
          <w:lang w:val="nn-NO"/>
        </w:rPr>
        <w:t>Frist</w:t>
      </w:r>
      <w:r w:rsidR="001B6F48" w:rsidRPr="003A71D1">
        <w:rPr>
          <w:rFonts w:ascii="Roboto" w:hAnsi="Roboto"/>
          <w:lang w:val="nn-NO"/>
        </w:rPr>
        <w:t>en</w:t>
      </w:r>
      <w:r w:rsidRPr="003A71D1">
        <w:rPr>
          <w:rFonts w:ascii="Roboto" w:hAnsi="Roboto"/>
          <w:lang w:val="nn-NO"/>
        </w:rPr>
        <w:t xml:space="preserve"> er </w:t>
      </w:r>
      <w:r w:rsidRPr="003A71D1">
        <w:rPr>
          <w:rFonts w:ascii="Roboto" w:hAnsi="Roboto"/>
          <w:highlight w:val="yellow"/>
          <w:lang w:val="nn-NO"/>
        </w:rPr>
        <w:t>dato</w:t>
      </w:r>
      <w:r w:rsidRPr="003A71D1">
        <w:rPr>
          <w:rFonts w:ascii="Roboto" w:hAnsi="Roboto"/>
          <w:lang w:val="nn-NO"/>
        </w:rPr>
        <w:t>.</w:t>
      </w:r>
    </w:p>
    <w:p w14:paraId="1F53BC22" w14:textId="23A68D01" w:rsidR="00004B2B" w:rsidRPr="00B55A3A" w:rsidRDefault="0073378D" w:rsidP="0073378D">
      <w:pPr>
        <w:pStyle w:val="UdirOverskrift1"/>
        <w:rPr>
          <w:rFonts w:ascii="Roboto" w:hAnsi="Roboto"/>
        </w:rPr>
      </w:pPr>
      <w:bookmarkStart w:id="24" w:name="_Toc148021671"/>
      <w:bookmarkEnd w:id="23"/>
      <w:r w:rsidRPr="00B55A3A">
        <w:rPr>
          <w:rFonts w:ascii="Roboto" w:hAnsi="Roboto"/>
        </w:rPr>
        <w:t>De har rett til å klage</w:t>
      </w:r>
      <w:bookmarkEnd w:id="24"/>
    </w:p>
    <w:p w14:paraId="1AD0E075" w14:textId="3C0618B6" w:rsidR="0073378D" w:rsidRPr="00B55A3A" w:rsidRDefault="0073378D" w:rsidP="0073378D">
      <w:pPr>
        <w:pStyle w:val="NormalWeb"/>
        <w:spacing w:before="0" w:beforeAutospacing="0" w:after="240" w:afterAutospacing="0" w:line="284" w:lineRule="atLeast"/>
        <w:rPr>
          <w:rFonts w:ascii="Roboto" w:hAnsi="Roboto"/>
          <w:sz w:val="22"/>
          <w:szCs w:val="22"/>
        </w:rPr>
      </w:pPr>
      <w:bookmarkStart w:id="25" w:name="_Hlk15385834"/>
      <w:r w:rsidRPr="00B55A3A">
        <w:rPr>
          <w:rFonts w:ascii="Roboto" w:hAnsi="Roboto"/>
          <w:sz w:val="22"/>
          <w:szCs w:val="22"/>
        </w:rPr>
        <w:t>Tilsynsrapporten er e</w:t>
      </w:r>
      <w:r w:rsidR="00475C54" w:rsidRPr="00B55A3A">
        <w:rPr>
          <w:rFonts w:ascii="Roboto" w:hAnsi="Roboto"/>
          <w:sz w:val="22"/>
          <w:szCs w:val="22"/>
        </w:rPr>
        <w:t>i</w:t>
      </w:r>
      <w:r w:rsidRPr="00B55A3A">
        <w:rPr>
          <w:rFonts w:ascii="Roboto" w:hAnsi="Roboto"/>
          <w:sz w:val="22"/>
          <w:szCs w:val="22"/>
        </w:rPr>
        <w:t>t enkeltvedtak etter forvaltningslov</w:t>
      </w:r>
      <w:r w:rsidR="00435D57" w:rsidRPr="00B55A3A">
        <w:rPr>
          <w:rFonts w:ascii="Roboto" w:hAnsi="Roboto"/>
          <w:sz w:val="22"/>
          <w:szCs w:val="22"/>
        </w:rPr>
        <w:t>a</w:t>
      </w:r>
      <w:r w:rsidRPr="00B55A3A">
        <w:rPr>
          <w:rFonts w:ascii="Roboto" w:hAnsi="Roboto"/>
          <w:sz w:val="22"/>
          <w:szCs w:val="22"/>
        </w:rPr>
        <w:t xml:space="preserve"> § 2 første ledd bokstav b. De kan klage på enkeltvedtaket.</w:t>
      </w:r>
    </w:p>
    <w:bookmarkEnd w:id="25"/>
    <w:p w14:paraId="79ECCE26" w14:textId="101E5F9E" w:rsidR="00F46F90" w:rsidRPr="003A71D1" w:rsidRDefault="00F46F90" w:rsidP="00F46F90">
      <w:pPr>
        <w:rPr>
          <w:rFonts w:ascii="Roboto" w:eastAsia="Times New Roman" w:hAnsi="Roboto" w:cs="Times New Roman"/>
          <w:lang w:val="nn-NO" w:eastAsia="nb-NO"/>
        </w:rPr>
      </w:pPr>
      <w:r w:rsidRPr="00B55A3A">
        <w:rPr>
          <w:rFonts w:ascii="Roboto" w:eastAsia="Times New Roman" w:hAnsi="Roboto" w:cs="Times New Roman"/>
          <w:lang w:eastAsia="nb-NO"/>
        </w:rPr>
        <w:t>Viss de klagar, må de gjer</w:t>
      </w:r>
      <w:r w:rsidR="007F13AB" w:rsidRPr="00B55A3A">
        <w:rPr>
          <w:rFonts w:ascii="Roboto" w:eastAsia="Times New Roman" w:hAnsi="Roboto" w:cs="Times New Roman"/>
          <w:lang w:eastAsia="nb-NO"/>
        </w:rPr>
        <w:t>e</w:t>
      </w:r>
      <w:r w:rsidRPr="00B55A3A">
        <w:rPr>
          <w:rFonts w:ascii="Roboto" w:eastAsia="Times New Roman" w:hAnsi="Roboto" w:cs="Times New Roman"/>
          <w:lang w:eastAsia="nb-NO"/>
        </w:rPr>
        <w:t xml:space="preserve"> det innan tre veker. </w:t>
      </w:r>
      <w:r w:rsidRPr="003A71D1">
        <w:rPr>
          <w:rFonts w:ascii="Roboto" w:eastAsia="Times New Roman" w:hAnsi="Roboto" w:cs="Times New Roman"/>
          <w:lang w:val="nn-NO" w:eastAsia="nb-NO"/>
        </w:rPr>
        <w:t xml:space="preserve">Fristen gjeld frå </w:t>
      </w:r>
      <w:r w:rsidR="00A81DE4" w:rsidRPr="003A71D1">
        <w:rPr>
          <w:rFonts w:ascii="Roboto" w:eastAsia="Times New Roman" w:hAnsi="Roboto" w:cs="Times New Roman"/>
          <w:lang w:val="nn-NO" w:eastAsia="nb-NO"/>
        </w:rPr>
        <w:t xml:space="preserve">melding </w:t>
      </w:r>
      <w:r w:rsidRPr="003A71D1">
        <w:rPr>
          <w:rFonts w:ascii="Roboto" w:eastAsia="Times New Roman" w:hAnsi="Roboto" w:cs="Times New Roman"/>
          <w:lang w:val="nn-NO" w:eastAsia="nb-NO"/>
        </w:rPr>
        <w:t xml:space="preserve">om brevet har komme fram til dykk, jf. forvaltningslova §§ 28 og 29. De sender klaga til oss. </w:t>
      </w:r>
      <w:r w:rsidR="008327E0" w:rsidRPr="003A71D1">
        <w:rPr>
          <w:rFonts w:ascii="Roboto" w:eastAsia="Times New Roman" w:hAnsi="Roboto" w:cs="Times New Roman"/>
          <w:lang w:val="nn-NO" w:eastAsia="nb-NO"/>
        </w:rPr>
        <w:t xml:space="preserve">Vi </w:t>
      </w:r>
      <w:r w:rsidRPr="003A71D1">
        <w:rPr>
          <w:rFonts w:ascii="Roboto" w:eastAsia="Times New Roman" w:hAnsi="Roboto" w:cs="Times New Roman"/>
          <w:lang w:val="nn-NO" w:eastAsia="nb-NO"/>
        </w:rPr>
        <w:t>har høve til å gjer</w:t>
      </w:r>
      <w:r w:rsidR="008327E0" w:rsidRPr="003A71D1">
        <w:rPr>
          <w:rFonts w:ascii="Roboto" w:eastAsia="Times New Roman" w:hAnsi="Roboto" w:cs="Times New Roman"/>
          <w:lang w:val="nn-NO" w:eastAsia="nb-NO"/>
        </w:rPr>
        <w:t>e</w:t>
      </w:r>
      <w:r w:rsidRPr="003A71D1">
        <w:rPr>
          <w:rFonts w:ascii="Roboto" w:eastAsia="Times New Roman" w:hAnsi="Roboto" w:cs="Times New Roman"/>
          <w:lang w:val="nn-NO" w:eastAsia="nb-NO"/>
        </w:rPr>
        <w:t xml:space="preserve"> om vedtaket. Viss </w:t>
      </w:r>
      <w:r w:rsidR="00EA3ABF" w:rsidRPr="003A71D1">
        <w:rPr>
          <w:rFonts w:ascii="Roboto" w:eastAsia="Times New Roman" w:hAnsi="Roboto" w:cs="Times New Roman"/>
          <w:lang w:val="nn-NO" w:eastAsia="nb-NO"/>
        </w:rPr>
        <w:t xml:space="preserve">vi </w:t>
      </w:r>
      <w:r w:rsidRPr="003A71D1">
        <w:rPr>
          <w:rFonts w:ascii="Roboto" w:eastAsia="Times New Roman" w:hAnsi="Roboto" w:cs="Times New Roman"/>
          <w:lang w:val="nn-NO" w:eastAsia="nb-NO"/>
        </w:rPr>
        <w:t xml:space="preserve">ikkje er samde med dykk, sender </w:t>
      </w:r>
      <w:r w:rsidR="00EA3ABF" w:rsidRPr="003A71D1">
        <w:rPr>
          <w:rFonts w:ascii="Roboto" w:eastAsia="Times New Roman" w:hAnsi="Roboto" w:cs="Times New Roman"/>
          <w:lang w:val="nn-NO" w:eastAsia="nb-NO"/>
        </w:rPr>
        <w:t xml:space="preserve">vi </w:t>
      </w:r>
      <w:r w:rsidRPr="003A71D1">
        <w:rPr>
          <w:rFonts w:ascii="Roboto" w:eastAsia="Times New Roman" w:hAnsi="Roboto" w:cs="Times New Roman"/>
          <w:lang w:val="nn-NO" w:eastAsia="nb-NO"/>
        </w:rPr>
        <w:t>klaga til Utdanningsdirektoratet som avgjer saka.</w:t>
      </w:r>
    </w:p>
    <w:p w14:paraId="0CAD71D5" w14:textId="07B37AB7" w:rsidR="00F46F90" w:rsidRPr="003A71D1" w:rsidRDefault="00F46F90" w:rsidP="00F46F90">
      <w:pPr>
        <w:rPr>
          <w:rFonts w:ascii="Roboto" w:eastAsia="Times New Roman" w:hAnsi="Roboto" w:cs="Times New Roman"/>
          <w:lang w:val="nn-NO" w:eastAsia="nb-NO"/>
        </w:rPr>
      </w:pPr>
      <w:r w:rsidRPr="003A71D1">
        <w:rPr>
          <w:rFonts w:ascii="Roboto" w:eastAsia="Times New Roman" w:hAnsi="Roboto" w:cs="Times New Roman"/>
          <w:lang w:val="nn-NO" w:eastAsia="nb-NO"/>
        </w:rPr>
        <w:t xml:space="preserve">I forvaltningslova § 32 kan de sjå korleis de skal </w:t>
      </w:r>
      <w:r w:rsidR="006831D8" w:rsidRPr="003A71D1">
        <w:rPr>
          <w:rFonts w:ascii="Roboto" w:eastAsia="Times New Roman" w:hAnsi="Roboto" w:cs="Times New Roman"/>
          <w:lang w:val="nn-NO" w:eastAsia="nb-NO"/>
        </w:rPr>
        <w:t>utforma</w:t>
      </w:r>
      <w:r w:rsidRPr="003A71D1">
        <w:rPr>
          <w:rFonts w:ascii="Roboto" w:eastAsia="Times New Roman" w:hAnsi="Roboto" w:cs="Times New Roman"/>
          <w:lang w:val="nn-NO" w:eastAsia="nb-NO"/>
        </w:rPr>
        <w:t xml:space="preserve"> klaga.</w:t>
      </w:r>
    </w:p>
    <w:p w14:paraId="74F4ACC0" w14:textId="58D495C6" w:rsidR="00F46F90" w:rsidRPr="003A71D1" w:rsidRDefault="00F46F90" w:rsidP="00F46F90">
      <w:pPr>
        <w:rPr>
          <w:rFonts w:ascii="Roboto" w:eastAsia="Times New Roman" w:hAnsi="Roboto" w:cs="Times New Roman"/>
          <w:lang w:val="nn-NO" w:eastAsia="nb-NO"/>
        </w:rPr>
      </w:pPr>
      <w:r w:rsidRPr="003A71D1">
        <w:rPr>
          <w:rFonts w:ascii="Roboto" w:eastAsia="Times New Roman" w:hAnsi="Roboto" w:cs="Times New Roman"/>
          <w:lang w:val="nn-NO" w:eastAsia="nb-NO"/>
        </w:rPr>
        <w:t>De kan be om at vi ikkje set i verk vedtaket før klagefristen er ute, eller klaga er endeleg avgjort av Utdanningsdirektoratet, jf. forvaltningslova § 42.</w:t>
      </w:r>
    </w:p>
    <w:p w14:paraId="1F53BC24" w14:textId="778221A8" w:rsidR="00004B2B" w:rsidRPr="003A71D1" w:rsidRDefault="00F46F90" w:rsidP="00F46F90">
      <w:pPr>
        <w:rPr>
          <w:rFonts w:ascii="Roboto" w:eastAsia="Times New Roman" w:hAnsi="Roboto" w:cs="Times New Roman"/>
          <w:lang w:val="nn-NO" w:eastAsia="nb-NO"/>
        </w:rPr>
      </w:pPr>
      <w:r w:rsidRPr="003A71D1">
        <w:rPr>
          <w:rFonts w:ascii="Roboto" w:eastAsia="Times New Roman" w:hAnsi="Roboto" w:cs="Times New Roman"/>
          <w:lang w:val="nn-NO" w:eastAsia="nb-NO"/>
        </w:rPr>
        <w:t>De er part i saka og har rett til innsyn i dokumenta i saka, jf. forvaltningslova § 18.</w:t>
      </w:r>
    </w:p>
    <w:p w14:paraId="2A30A5DA" w14:textId="77777777" w:rsidR="00F46F90" w:rsidRPr="003A71D1" w:rsidRDefault="00F46F90" w:rsidP="00F46F90">
      <w:pPr>
        <w:rPr>
          <w:rStyle w:val="Overskrift1Tegn"/>
          <w:rFonts w:ascii="Roboto" w:hAnsi="Roboto"/>
          <w:color w:val="auto"/>
          <w:sz w:val="24"/>
          <w:szCs w:val="24"/>
          <w:lang w:val="nn-NO"/>
        </w:rPr>
      </w:pPr>
    </w:p>
    <w:p w14:paraId="1F53BC31" w14:textId="4357AD23" w:rsidR="00955607" w:rsidRPr="003A71D1" w:rsidRDefault="00F9090C" w:rsidP="006C0D3A">
      <w:pPr>
        <w:rPr>
          <w:rFonts w:ascii="Roboto" w:hAnsi="Roboto"/>
          <w:lang w:val="nn-NO"/>
        </w:rPr>
      </w:pPr>
      <w:r w:rsidRPr="003A71D1">
        <w:rPr>
          <w:rFonts w:ascii="Roboto" w:hAnsi="Roboto"/>
          <w:highlight w:val="yellow"/>
          <w:lang w:val="nn-NO"/>
        </w:rPr>
        <w:t>Signatur</w:t>
      </w:r>
    </w:p>
    <w:sectPr w:rsidR="00955607" w:rsidRPr="003A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D283" w14:textId="77777777" w:rsidR="00225E9B" w:rsidRDefault="00225E9B" w:rsidP="00B02589">
      <w:pPr>
        <w:spacing w:after="0" w:line="240" w:lineRule="auto"/>
      </w:pPr>
      <w:r>
        <w:separator/>
      </w:r>
    </w:p>
  </w:endnote>
  <w:endnote w:type="continuationSeparator" w:id="0">
    <w:p w14:paraId="3CE7E5FD" w14:textId="77777777" w:rsidR="00225E9B" w:rsidRDefault="00225E9B" w:rsidP="00B02589">
      <w:pPr>
        <w:spacing w:after="0" w:line="240" w:lineRule="auto"/>
      </w:pPr>
      <w:r>
        <w:continuationSeparator/>
      </w:r>
    </w:p>
  </w:endnote>
  <w:endnote w:type="continuationNotice" w:id="1">
    <w:p w14:paraId="1CAB5E9D" w14:textId="77777777" w:rsidR="0069461B" w:rsidRDefault="00694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06A4" w14:textId="77777777" w:rsidR="00225E9B" w:rsidRDefault="00225E9B" w:rsidP="00B02589">
      <w:pPr>
        <w:spacing w:after="0" w:line="240" w:lineRule="auto"/>
      </w:pPr>
      <w:r>
        <w:separator/>
      </w:r>
    </w:p>
  </w:footnote>
  <w:footnote w:type="continuationSeparator" w:id="0">
    <w:p w14:paraId="13C9DCEE" w14:textId="77777777" w:rsidR="00225E9B" w:rsidRDefault="00225E9B" w:rsidP="00B02589">
      <w:pPr>
        <w:spacing w:after="0" w:line="240" w:lineRule="auto"/>
      </w:pPr>
      <w:r>
        <w:continuationSeparator/>
      </w:r>
    </w:p>
  </w:footnote>
  <w:footnote w:type="continuationNotice" w:id="1">
    <w:p w14:paraId="046B6108" w14:textId="77777777" w:rsidR="0069461B" w:rsidRDefault="006946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657"/>
    <w:multiLevelType w:val="hybridMultilevel"/>
    <w:tmpl w:val="8F3699C0"/>
    <w:lvl w:ilvl="0" w:tplc="2954D0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973"/>
    <w:multiLevelType w:val="hybridMultilevel"/>
    <w:tmpl w:val="5DDAF5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A6984C">
      <w:start w:val="1"/>
      <w:numFmt w:val="lowerLetter"/>
      <w:lvlText w:val="%2."/>
      <w:lvlJc w:val="left"/>
      <w:pPr>
        <w:ind w:left="720" w:hanging="360"/>
      </w:pPr>
    </w:lvl>
    <w:lvl w:ilvl="2" w:tplc="38EC4874">
      <w:start w:val="1"/>
      <w:numFmt w:val="lowerRoman"/>
      <w:lvlText w:val="%3."/>
      <w:lvlJc w:val="left"/>
      <w:pPr>
        <w:ind w:left="1080" w:hanging="360"/>
      </w:pPr>
    </w:lvl>
    <w:lvl w:ilvl="3" w:tplc="FC18AE96">
      <w:start w:val="1"/>
      <w:numFmt w:val="decimal"/>
      <w:lvlText w:val="%4)"/>
      <w:lvlJc w:val="left"/>
      <w:pPr>
        <w:ind w:left="1440" w:hanging="360"/>
      </w:pPr>
    </w:lvl>
    <w:lvl w:ilvl="4" w:tplc="33909EE2">
      <w:start w:val="1"/>
      <w:numFmt w:val="lowerLetter"/>
      <w:lvlText w:val="%5)"/>
      <w:lvlJc w:val="left"/>
      <w:pPr>
        <w:ind w:left="1800" w:hanging="360"/>
      </w:pPr>
    </w:lvl>
    <w:lvl w:ilvl="5" w:tplc="CFAED058">
      <w:start w:val="1"/>
      <w:numFmt w:val="lowerRoman"/>
      <w:lvlText w:val="%6)"/>
      <w:lvlJc w:val="left"/>
      <w:pPr>
        <w:ind w:left="2160" w:hanging="360"/>
      </w:pPr>
    </w:lvl>
    <w:lvl w:ilvl="6" w:tplc="4B0C8FC0">
      <w:start w:val="1"/>
      <w:numFmt w:val="decimal"/>
      <w:lvlText w:val="(%7)"/>
      <w:lvlJc w:val="left"/>
      <w:pPr>
        <w:ind w:left="2520" w:hanging="360"/>
      </w:pPr>
    </w:lvl>
    <w:lvl w:ilvl="7" w:tplc="5E22B0B4">
      <w:start w:val="1"/>
      <w:numFmt w:val="lowerLetter"/>
      <w:lvlText w:val="(%8)"/>
      <w:lvlJc w:val="left"/>
      <w:pPr>
        <w:ind w:left="2880" w:hanging="360"/>
      </w:pPr>
    </w:lvl>
    <w:lvl w:ilvl="8" w:tplc="7A06D3F4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9A6"/>
    <w:multiLevelType w:val="multilevel"/>
    <w:tmpl w:val="85DCE51E"/>
    <w:lvl w:ilvl="0">
      <w:start w:val="1"/>
      <w:numFmt w:val="decimal"/>
      <w:pStyle w:val="Udir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dirOversk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UdirOversk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UdirOversk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85B"/>
    <w:multiLevelType w:val="hybridMultilevel"/>
    <w:tmpl w:val="0409001D"/>
    <w:lvl w:ilvl="0" w:tplc="4E80EE62">
      <w:start w:val="1"/>
      <w:numFmt w:val="decimal"/>
      <w:lvlText w:val="%1."/>
      <w:lvlJc w:val="left"/>
      <w:pPr>
        <w:ind w:left="360" w:hanging="360"/>
      </w:pPr>
    </w:lvl>
    <w:lvl w:ilvl="1" w:tplc="BEA6984C">
      <w:start w:val="1"/>
      <w:numFmt w:val="lowerLetter"/>
      <w:lvlText w:val="%2."/>
      <w:lvlJc w:val="left"/>
      <w:pPr>
        <w:ind w:left="720" w:hanging="360"/>
      </w:pPr>
    </w:lvl>
    <w:lvl w:ilvl="2" w:tplc="38EC4874">
      <w:start w:val="1"/>
      <w:numFmt w:val="lowerRoman"/>
      <w:lvlText w:val="%3."/>
      <w:lvlJc w:val="left"/>
      <w:pPr>
        <w:ind w:left="1080" w:hanging="360"/>
      </w:pPr>
    </w:lvl>
    <w:lvl w:ilvl="3" w:tplc="FC18AE96">
      <w:start w:val="1"/>
      <w:numFmt w:val="decimal"/>
      <w:lvlText w:val="%4)"/>
      <w:lvlJc w:val="left"/>
      <w:pPr>
        <w:ind w:left="1440" w:hanging="360"/>
      </w:pPr>
    </w:lvl>
    <w:lvl w:ilvl="4" w:tplc="33909EE2">
      <w:start w:val="1"/>
      <w:numFmt w:val="lowerLetter"/>
      <w:lvlText w:val="%5)"/>
      <w:lvlJc w:val="left"/>
      <w:pPr>
        <w:ind w:left="1800" w:hanging="360"/>
      </w:pPr>
    </w:lvl>
    <w:lvl w:ilvl="5" w:tplc="CFAED058">
      <w:start w:val="1"/>
      <w:numFmt w:val="lowerRoman"/>
      <w:lvlText w:val="%6)"/>
      <w:lvlJc w:val="left"/>
      <w:pPr>
        <w:ind w:left="2160" w:hanging="360"/>
      </w:pPr>
    </w:lvl>
    <w:lvl w:ilvl="6" w:tplc="4B0C8FC0">
      <w:start w:val="1"/>
      <w:numFmt w:val="decimal"/>
      <w:lvlText w:val="(%7)"/>
      <w:lvlJc w:val="left"/>
      <w:pPr>
        <w:ind w:left="2520" w:hanging="360"/>
      </w:pPr>
    </w:lvl>
    <w:lvl w:ilvl="7" w:tplc="5E22B0B4">
      <w:start w:val="1"/>
      <w:numFmt w:val="lowerLetter"/>
      <w:lvlText w:val="(%8)"/>
      <w:lvlJc w:val="left"/>
      <w:pPr>
        <w:ind w:left="2880" w:hanging="360"/>
      </w:pPr>
    </w:lvl>
    <w:lvl w:ilvl="8" w:tplc="7A06D3F4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42568244">
    <w:abstractNumId w:val="12"/>
  </w:num>
  <w:num w:numId="2" w16cid:durableId="254562299">
    <w:abstractNumId w:val="14"/>
  </w:num>
  <w:num w:numId="3" w16cid:durableId="454103996">
    <w:abstractNumId w:val="7"/>
  </w:num>
  <w:num w:numId="4" w16cid:durableId="1533346113">
    <w:abstractNumId w:val="9"/>
  </w:num>
  <w:num w:numId="5" w16cid:durableId="1848518886">
    <w:abstractNumId w:val="11"/>
  </w:num>
  <w:num w:numId="6" w16cid:durableId="2030331142">
    <w:abstractNumId w:val="2"/>
  </w:num>
  <w:num w:numId="7" w16cid:durableId="825054458">
    <w:abstractNumId w:val="5"/>
  </w:num>
  <w:num w:numId="8" w16cid:durableId="1210460748">
    <w:abstractNumId w:val="3"/>
  </w:num>
  <w:num w:numId="9" w16cid:durableId="1074937840">
    <w:abstractNumId w:val="10"/>
  </w:num>
  <w:num w:numId="10" w16cid:durableId="1284073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4288">
    <w:abstractNumId w:val="6"/>
  </w:num>
  <w:num w:numId="12" w16cid:durableId="1930460112">
    <w:abstractNumId w:val="4"/>
  </w:num>
  <w:num w:numId="13" w16cid:durableId="701243092">
    <w:abstractNumId w:val="8"/>
    <w:lvlOverride w:ilvl="0">
      <w:startOverride w:val="1"/>
    </w:lvlOverride>
  </w:num>
  <w:num w:numId="14" w16cid:durableId="1750425804">
    <w:abstractNumId w:val="13"/>
  </w:num>
  <w:num w:numId="15" w16cid:durableId="1235967213">
    <w:abstractNumId w:val="4"/>
  </w:num>
  <w:num w:numId="16" w16cid:durableId="531961814">
    <w:abstractNumId w:val="8"/>
  </w:num>
  <w:num w:numId="17" w16cid:durableId="1644388467">
    <w:abstractNumId w:val="1"/>
  </w:num>
  <w:num w:numId="18" w16cid:durableId="1812794355">
    <w:abstractNumId w:val="4"/>
  </w:num>
  <w:num w:numId="19" w16cid:durableId="29556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89"/>
    <w:rsid w:val="00004A4C"/>
    <w:rsid w:val="00004B2B"/>
    <w:rsid w:val="000130DF"/>
    <w:rsid w:val="000176A9"/>
    <w:rsid w:val="0004794E"/>
    <w:rsid w:val="000919F7"/>
    <w:rsid w:val="000B2464"/>
    <w:rsid w:val="000D46E4"/>
    <w:rsid w:val="000D7059"/>
    <w:rsid w:val="000E4BB5"/>
    <w:rsid w:val="000E53F4"/>
    <w:rsid w:val="00115C21"/>
    <w:rsid w:val="00120503"/>
    <w:rsid w:val="00141542"/>
    <w:rsid w:val="00151ACF"/>
    <w:rsid w:val="00173C18"/>
    <w:rsid w:val="001853C7"/>
    <w:rsid w:val="00186DF8"/>
    <w:rsid w:val="001949B2"/>
    <w:rsid w:val="001A267C"/>
    <w:rsid w:val="001A59C6"/>
    <w:rsid w:val="001B6F48"/>
    <w:rsid w:val="001C07C0"/>
    <w:rsid w:val="001C3A9B"/>
    <w:rsid w:val="001F1343"/>
    <w:rsid w:val="001F3633"/>
    <w:rsid w:val="001F6CA9"/>
    <w:rsid w:val="00201D52"/>
    <w:rsid w:val="00206561"/>
    <w:rsid w:val="00211F90"/>
    <w:rsid w:val="00225E9B"/>
    <w:rsid w:val="00230520"/>
    <w:rsid w:val="00232517"/>
    <w:rsid w:val="00233769"/>
    <w:rsid w:val="0023790F"/>
    <w:rsid w:val="00244D9D"/>
    <w:rsid w:val="00250F2D"/>
    <w:rsid w:val="002545E9"/>
    <w:rsid w:val="002768FA"/>
    <w:rsid w:val="00277058"/>
    <w:rsid w:val="00280823"/>
    <w:rsid w:val="002A7D69"/>
    <w:rsid w:val="002D10C4"/>
    <w:rsid w:val="002D5F3F"/>
    <w:rsid w:val="002E5839"/>
    <w:rsid w:val="002E6B18"/>
    <w:rsid w:val="002F2BD3"/>
    <w:rsid w:val="002F5772"/>
    <w:rsid w:val="00300176"/>
    <w:rsid w:val="003334B6"/>
    <w:rsid w:val="003338CF"/>
    <w:rsid w:val="003436C6"/>
    <w:rsid w:val="00382789"/>
    <w:rsid w:val="00385A73"/>
    <w:rsid w:val="003A71D1"/>
    <w:rsid w:val="003B5BA7"/>
    <w:rsid w:val="003B73DC"/>
    <w:rsid w:val="003D3A15"/>
    <w:rsid w:val="003D5823"/>
    <w:rsid w:val="003D6501"/>
    <w:rsid w:val="003E518F"/>
    <w:rsid w:val="003F12AC"/>
    <w:rsid w:val="00411F8C"/>
    <w:rsid w:val="00422E5A"/>
    <w:rsid w:val="00433603"/>
    <w:rsid w:val="00435D57"/>
    <w:rsid w:val="00454108"/>
    <w:rsid w:val="004643AB"/>
    <w:rsid w:val="00475C54"/>
    <w:rsid w:val="004833F8"/>
    <w:rsid w:val="004979D7"/>
    <w:rsid w:val="004A16F1"/>
    <w:rsid w:val="004A5501"/>
    <w:rsid w:val="004B6FC8"/>
    <w:rsid w:val="004D1360"/>
    <w:rsid w:val="004E5DA1"/>
    <w:rsid w:val="004F4AC5"/>
    <w:rsid w:val="00502EEE"/>
    <w:rsid w:val="005204A2"/>
    <w:rsid w:val="00531D1A"/>
    <w:rsid w:val="00535F4A"/>
    <w:rsid w:val="0054323D"/>
    <w:rsid w:val="005433A8"/>
    <w:rsid w:val="005616D4"/>
    <w:rsid w:val="005646ED"/>
    <w:rsid w:val="00565084"/>
    <w:rsid w:val="0057665E"/>
    <w:rsid w:val="005977B9"/>
    <w:rsid w:val="005B4470"/>
    <w:rsid w:val="005D2D5C"/>
    <w:rsid w:val="006212D0"/>
    <w:rsid w:val="006228C3"/>
    <w:rsid w:val="00643B9A"/>
    <w:rsid w:val="0065622E"/>
    <w:rsid w:val="00670E92"/>
    <w:rsid w:val="006831D8"/>
    <w:rsid w:val="00683853"/>
    <w:rsid w:val="006839CD"/>
    <w:rsid w:val="00690B63"/>
    <w:rsid w:val="0069461B"/>
    <w:rsid w:val="006C0D3A"/>
    <w:rsid w:val="006C6B95"/>
    <w:rsid w:val="006D09DF"/>
    <w:rsid w:val="006D3EAD"/>
    <w:rsid w:val="006E7438"/>
    <w:rsid w:val="006F1F05"/>
    <w:rsid w:val="00702B56"/>
    <w:rsid w:val="007057BA"/>
    <w:rsid w:val="00707F32"/>
    <w:rsid w:val="007255C6"/>
    <w:rsid w:val="0073378D"/>
    <w:rsid w:val="00745005"/>
    <w:rsid w:val="00756E1E"/>
    <w:rsid w:val="007579AD"/>
    <w:rsid w:val="007664C3"/>
    <w:rsid w:val="00767F7F"/>
    <w:rsid w:val="00785378"/>
    <w:rsid w:val="007858DE"/>
    <w:rsid w:val="00792508"/>
    <w:rsid w:val="00793FA6"/>
    <w:rsid w:val="00797DF2"/>
    <w:rsid w:val="007A12AC"/>
    <w:rsid w:val="007A4E61"/>
    <w:rsid w:val="007A5490"/>
    <w:rsid w:val="007A55D4"/>
    <w:rsid w:val="007B72D5"/>
    <w:rsid w:val="007B7D06"/>
    <w:rsid w:val="007D4446"/>
    <w:rsid w:val="007D62E0"/>
    <w:rsid w:val="007E0D7F"/>
    <w:rsid w:val="007E0F04"/>
    <w:rsid w:val="007E6769"/>
    <w:rsid w:val="007F13AB"/>
    <w:rsid w:val="00801054"/>
    <w:rsid w:val="00815D5A"/>
    <w:rsid w:val="008327E0"/>
    <w:rsid w:val="00833C41"/>
    <w:rsid w:val="00836C43"/>
    <w:rsid w:val="00837743"/>
    <w:rsid w:val="00847B65"/>
    <w:rsid w:val="00862C96"/>
    <w:rsid w:val="008670B4"/>
    <w:rsid w:val="00872FDE"/>
    <w:rsid w:val="00885549"/>
    <w:rsid w:val="008B602E"/>
    <w:rsid w:val="008F4BA9"/>
    <w:rsid w:val="00900F62"/>
    <w:rsid w:val="00911705"/>
    <w:rsid w:val="00932CB3"/>
    <w:rsid w:val="00953DE0"/>
    <w:rsid w:val="00955607"/>
    <w:rsid w:val="0096678B"/>
    <w:rsid w:val="00970A30"/>
    <w:rsid w:val="00977638"/>
    <w:rsid w:val="00984196"/>
    <w:rsid w:val="009B2DC6"/>
    <w:rsid w:val="009E6EE8"/>
    <w:rsid w:val="00A029AF"/>
    <w:rsid w:val="00A029B2"/>
    <w:rsid w:val="00A11B66"/>
    <w:rsid w:val="00A31F53"/>
    <w:rsid w:val="00A42F63"/>
    <w:rsid w:val="00A45F0E"/>
    <w:rsid w:val="00A75099"/>
    <w:rsid w:val="00A81DE4"/>
    <w:rsid w:val="00A82ED0"/>
    <w:rsid w:val="00AA7115"/>
    <w:rsid w:val="00AB3F5F"/>
    <w:rsid w:val="00AC0AD4"/>
    <w:rsid w:val="00AC33CB"/>
    <w:rsid w:val="00B019B5"/>
    <w:rsid w:val="00B02589"/>
    <w:rsid w:val="00B061EC"/>
    <w:rsid w:val="00B13807"/>
    <w:rsid w:val="00B1724F"/>
    <w:rsid w:val="00B2242F"/>
    <w:rsid w:val="00B30BB4"/>
    <w:rsid w:val="00B35A70"/>
    <w:rsid w:val="00B40E46"/>
    <w:rsid w:val="00B55A3A"/>
    <w:rsid w:val="00B57930"/>
    <w:rsid w:val="00B62D08"/>
    <w:rsid w:val="00B672D5"/>
    <w:rsid w:val="00B71643"/>
    <w:rsid w:val="00B73BE6"/>
    <w:rsid w:val="00B77814"/>
    <w:rsid w:val="00BA2F1A"/>
    <w:rsid w:val="00BF15DE"/>
    <w:rsid w:val="00C03127"/>
    <w:rsid w:val="00C035A0"/>
    <w:rsid w:val="00C06968"/>
    <w:rsid w:val="00C11B92"/>
    <w:rsid w:val="00C338C1"/>
    <w:rsid w:val="00C41DDE"/>
    <w:rsid w:val="00C448C1"/>
    <w:rsid w:val="00C45349"/>
    <w:rsid w:val="00C5598F"/>
    <w:rsid w:val="00C8178D"/>
    <w:rsid w:val="00CA74F3"/>
    <w:rsid w:val="00CC5630"/>
    <w:rsid w:val="00CD3B18"/>
    <w:rsid w:val="00CE7F67"/>
    <w:rsid w:val="00D05523"/>
    <w:rsid w:val="00D064C9"/>
    <w:rsid w:val="00D26C4E"/>
    <w:rsid w:val="00D44091"/>
    <w:rsid w:val="00D55559"/>
    <w:rsid w:val="00D90965"/>
    <w:rsid w:val="00D95F39"/>
    <w:rsid w:val="00DA1A85"/>
    <w:rsid w:val="00DA6625"/>
    <w:rsid w:val="00DB7573"/>
    <w:rsid w:val="00E028FB"/>
    <w:rsid w:val="00E27365"/>
    <w:rsid w:val="00E44401"/>
    <w:rsid w:val="00E63CB5"/>
    <w:rsid w:val="00E707F8"/>
    <w:rsid w:val="00E83AA3"/>
    <w:rsid w:val="00E85105"/>
    <w:rsid w:val="00EA3ABF"/>
    <w:rsid w:val="00EC32F0"/>
    <w:rsid w:val="00ED67F7"/>
    <w:rsid w:val="00EE588B"/>
    <w:rsid w:val="00EF0048"/>
    <w:rsid w:val="00EF5A20"/>
    <w:rsid w:val="00EF69E6"/>
    <w:rsid w:val="00F02897"/>
    <w:rsid w:val="00F109CE"/>
    <w:rsid w:val="00F224DC"/>
    <w:rsid w:val="00F23786"/>
    <w:rsid w:val="00F23A22"/>
    <w:rsid w:val="00F26888"/>
    <w:rsid w:val="00F31DBC"/>
    <w:rsid w:val="00F33290"/>
    <w:rsid w:val="00F404C1"/>
    <w:rsid w:val="00F43A72"/>
    <w:rsid w:val="00F45B21"/>
    <w:rsid w:val="00F46F90"/>
    <w:rsid w:val="00F472C5"/>
    <w:rsid w:val="00F5596F"/>
    <w:rsid w:val="00F66C44"/>
    <w:rsid w:val="00F75173"/>
    <w:rsid w:val="00F9090C"/>
    <w:rsid w:val="00F92307"/>
    <w:rsid w:val="00F92660"/>
    <w:rsid w:val="00FB5634"/>
    <w:rsid w:val="00FB5A34"/>
    <w:rsid w:val="00FB7AB7"/>
    <w:rsid w:val="00FC0845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BB3"/>
  <w15:docId w15:val="{750E01BC-EF25-4706-B6E8-B7931E5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5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Topptekst">
    <w:name w:val="header"/>
    <w:basedOn w:val="Normal"/>
    <w:link w:val="TopptekstTegn"/>
    <w:uiPriority w:val="99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A4C"/>
  </w:style>
  <w:style w:type="paragraph" w:styleId="Bunntekst">
    <w:name w:val="footer"/>
    <w:basedOn w:val="Normal"/>
    <w:link w:val="BunntekstTegn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04A4C"/>
  </w:style>
  <w:style w:type="paragraph" w:styleId="NormalWeb">
    <w:name w:val="Normal (Web)"/>
    <w:basedOn w:val="Normal"/>
    <w:uiPriority w:val="99"/>
    <w:unhideWhenUsed/>
    <w:rsid w:val="002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dirOverskrift1">
    <w:name w:val="UdirOverskrift1"/>
    <w:basedOn w:val="Overskrift1"/>
    <w:next w:val="Normal"/>
    <w:qFormat/>
    <w:rsid w:val="00EE588B"/>
    <w:pPr>
      <w:numPr>
        <w:numId w:val="12"/>
      </w:numPr>
      <w:spacing w:before="0" w:after="360" w:line="240" w:lineRule="auto"/>
    </w:pPr>
    <w:rPr>
      <w:rFonts w:ascii="Verdana" w:hAnsi="Verdana"/>
      <w:color w:val="auto"/>
      <w:sz w:val="32"/>
    </w:rPr>
  </w:style>
  <w:style w:type="paragraph" w:customStyle="1" w:styleId="UdirOverskrift2">
    <w:name w:val="UdirOverskrift2"/>
    <w:basedOn w:val="Overskrift2"/>
    <w:next w:val="Normal"/>
    <w:qFormat/>
    <w:rsid w:val="00EE588B"/>
    <w:pPr>
      <w:numPr>
        <w:ilvl w:val="1"/>
        <w:numId w:val="12"/>
      </w:numPr>
      <w:suppressAutoHyphens/>
      <w:spacing w:before="360" w:after="240" w:line="240" w:lineRule="auto"/>
      <w:ind w:hanging="720"/>
    </w:pPr>
    <w:rPr>
      <w:rFonts w:ascii="Verdana" w:hAnsi="Verdana"/>
      <w:color w:val="auto"/>
      <w:sz w:val="28"/>
    </w:rPr>
  </w:style>
  <w:style w:type="paragraph" w:customStyle="1" w:styleId="UdirOverskrift3">
    <w:name w:val="UdirOverskrift3"/>
    <w:basedOn w:val="Overskrift3"/>
    <w:next w:val="Normal"/>
    <w:qFormat/>
    <w:rsid w:val="00EE588B"/>
    <w:pPr>
      <w:numPr>
        <w:ilvl w:val="2"/>
        <w:numId w:val="12"/>
      </w:numPr>
      <w:suppressAutoHyphens/>
      <w:spacing w:before="360" w:after="240" w:line="240" w:lineRule="auto"/>
      <w:ind w:left="1077" w:hanging="1077"/>
    </w:pPr>
    <w:rPr>
      <w:rFonts w:ascii="Verdana" w:hAnsi="Verdana"/>
      <w:color w:val="auto"/>
      <w:sz w:val="24"/>
    </w:rPr>
  </w:style>
  <w:style w:type="paragraph" w:customStyle="1" w:styleId="UdirOverskrift4">
    <w:name w:val="UdirOverskrift4"/>
    <w:basedOn w:val="Overskrift4"/>
    <w:next w:val="Normal"/>
    <w:qFormat/>
    <w:rsid w:val="00EE588B"/>
    <w:pPr>
      <w:numPr>
        <w:ilvl w:val="3"/>
        <w:numId w:val="12"/>
      </w:numPr>
      <w:tabs>
        <w:tab w:val="num" w:pos="2880"/>
      </w:tabs>
      <w:suppressAutoHyphens/>
      <w:spacing w:before="0" w:line="240" w:lineRule="auto"/>
      <w:ind w:left="2880" w:hanging="1440"/>
      <w:contextualSpacing/>
    </w:pPr>
    <w:rPr>
      <w:rFonts w:ascii="Verdana" w:hAnsi="Verdana"/>
      <w:b/>
      <w:bCs/>
      <w:i w:val="0"/>
      <w:color w:val="auto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58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UdirListe">
    <w:name w:val="UdirListe"/>
    <w:basedOn w:val="Normal"/>
    <w:next w:val="Normal"/>
    <w:qFormat/>
    <w:rsid w:val="00EE588B"/>
    <w:pPr>
      <w:spacing w:line="240" w:lineRule="auto"/>
      <w:ind w:left="714" w:hanging="357"/>
      <w:contextualSpacing/>
    </w:pPr>
    <w:rPr>
      <w:rFonts w:ascii="Verdana" w:hAnsi="Verdana"/>
      <w:sz w:val="20"/>
    </w:rPr>
  </w:style>
  <w:style w:type="character" w:styleId="Sterk">
    <w:name w:val="Strong"/>
    <w:basedOn w:val="Standardskriftforavsnitt"/>
    <w:uiPriority w:val="22"/>
    <w:qFormat/>
    <w:rsid w:val="0073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regelverk-og-tilsyn/personvern-for-barnehage-og-skole/behandling-av-personopplysninger-i-tilsy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0688F-5053-4AF0-8DA1-0C349F3DAEA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1d530841-23ff-4a1f-a0b8-827c42fbc04f"/>
    <ds:schemaRef ds:uri="1e1ff723-73a8-47f6-a19d-17ced87f19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9E6874-2D44-4269-AF40-5CE2632C3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C791B-3982-4FEF-8F00-2B0D34BC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Alver Gursli</dc:creator>
  <cp:lastModifiedBy>Tone Elisabeth Skavhaug</cp:lastModifiedBy>
  <cp:revision>2</cp:revision>
  <dcterms:created xsi:type="dcterms:W3CDTF">2024-01-24T14:44:00Z</dcterms:created>
  <dcterms:modified xsi:type="dcterms:W3CDTF">2024-01-24T14:44:00Z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