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4C4D6" w14:textId="77777777" w:rsidR="00544E8C" w:rsidRDefault="008270CA">
      <w:pPr>
        <w:spacing w:after="0" w:line="259" w:lineRule="auto"/>
        <w:ind w:left="0" w:firstLine="0"/>
      </w:pPr>
      <w:r>
        <w:rPr>
          <w:rFonts w:ascii="Cambria" w:eastAsia="Cambria" w:hAnsi="Cambria" w:cs="Cambria"/>
          <w:b/>
          <w:sz w:val="28"/>
        </w:rPr>
        <w:t xml:space="preserve">Vurdering av realkompetanse i grunnskoleopplæringen for (navn) </w:t>
      </w:r>
    </w:p>
    <w:p w14:paraId="4A2002BC" w14:textId="77777777" w:rsidR="00544E8C" w:rsidRDefault="008270CA">
      <w:pPr>
        <w:ind w:left="-5"/>
      </w:pPr>
      <w:r>
        <w:rPr>
          <w:i/>
        </w:rPr>
        <w:t xml:space="preserve"> [Navn på kommune, skole, opplæringssenter e.l.] </w:t>
      </w:r>
      <w:r>
        <w:t xml:space="preserve">viser til søknad om realkompetansevurdering i grunnskolen datert </w:t>
      </w:r>
      <w:r>
        <w:rPr>
          <w:i/>
        </w:rPr>
        <w:t>[dato].</w:t>
      </w:r>
      <w:r>
        <w:t xml:space="preserve"> Du ønsker å bli realkompetansevurdert i </w:t>
      </w:r>
      <w:r>
        <w:rPr>
          <w:i/>
        </w:rPr>
        <w:t>[navn på fag].</w:t>
      </w:r>
      <w:r>
        <w:t xml:space="preserve"> </w:t>
      </w:r>
    </w:p>
    <w:p w14:paraId="4915BA97" w14:textId="77777777" w:rsidR="00544E8C" w:rsidRDefault="008270CA">
      <w:pPr>
        <w:pStyle w:val="Overskrift1"/>
        <w:ind w:left="-5"/>
      </w:pPr>
      <w:r>
        <w:t>Vedtak</w:t>
      </w:r>
      <w:r>
        <w:rPr>
          <w:u w:val="none"/>
        </w:rPr>
        <w:t xml:space="preserve"> </w:t>
      </w:r>
    </w:p>
    <w:p w14:paraId="61A419F4" w14:textId="77777777" w:rsidR="00544E8C" w:rsidRDefault="008270CA">
      <w:pPr>
        <w:ind w:left="-5"/>
      </w:pPr>
      <w:r>
        <w:rPr>
          <w:i/>
        </w:rPr>
        <w:t xml:space="preserve">[Navn] fødselsnummer] </w:t>
      </w:r>
      <w:r>
        <w:t xml:space="preserve">har etter en realkompetansevurdering fått </w:t>
      </w:r>
      <w:r>
        <w:rPr>
          <w:b/>
        </w:rPr>
        <w:t>godkjent</w:t>
      </w:r>
      <w:r>
        <w:t xml:space="preserve"> følgende [</w:t>
      </w:r>
      <w:r>
        <w:rPr>
          <w:i/>
        </w:rPr>
        <w:t>fag/deler av fag</w:t>
      </w:r>
      <w:r>
        <w:t>] i grunnskoleopplæringen:</w:t>
      </w:r>
      <w:r>
        <w:rPr>
          <w:b/>
        </w:rPr>
        <w:t xml:space="preserve"> </w:t>
      </w:r>
    </w:p>
    <w:p w14:paraId="6F84A371" w14:textId="77777777" w:rsidR="00544E8C" w:rsidRDefault="008270CA">
      <w:pPr>
        <w:ind w:left="-5"/>
      </w:pPr>
      <w:r>
        <w:t xml:space="preserve">• oversikt i punktliste. </w:t>
      </w:r>
    </w:p>
    <w:p w14:paraId="4E7F2547" w14:textId="77777777" w:rsidR="00544E8C" w:rsidRDefault="008270CA">
      <w:pPr>
        <w:spacing w:after="207" w:line="267" w:lineRule="auto"/>
        <w:ind w:left="-5"/>
      </w:pPr>
      <w:r>
        <w:rPr>
          <w:i/>
        </w:rPr>
        <w:t>[Navn på fag/deler av fag]</w:t>
      </w:r>
      <w:r>
        <w:t xml:space="preserve"> er </w:t>
      </w:r>
      <w:r>
        <w:rPr>
          <w:b/>
        </w:rPr>
        <w:t>ikke godkjent</w:t>
      </w:r>
      <w:r>
        <w:t xml:space="preserve">. </w:t>
      </w:r>
    </w:p>
    <w:p w14:paraId="7EC5FF1D" w14:textId="77777777" w:rsidR="00544E8C" w:rsidRDefault="008270CA">
      <w:pPr>
        <w:pStyle w:val="Overskrift1"/>
        <w:ind w:left="-5"/>
      </w:pPr>
      <w:r>
        <w:t>Rettslig grunnlag</w:t>
      </w:r>
      <w:r>
        <w:rPr>
          <w:u w:val="none"/>
        </w:rPr>
        <w:t xml:space="preserve"> </w:t>
      </w:r>
    </w:p>
    <w:p w14:paraId="0CD8F213" w14:textId="77777777" w:rsidR="00544E8C" w:rsidRDefault="008270CA">
      <w:pPr>
        <w:spacing w:after="7"/>
        <w:ind w:left="-5"/>
      </w:pPr>
      <w:r>
        <w:t xml:space="preserve">Voksne som er over opplæringspliktig alder, som trenger grunnskoleopplæring, og som ikke har rett til videregående opplæring etter § 3-1, har rett til grunnskoleopplæring for voksne, jf. </w:t>
      </w:r>
    </w:p>
    <w:p w14:paraId="79CB8429" w14:textId="77777777" w:rsidR="00544E8C" w:rsidRDefault="008270CA">
      <w:pPr>
        <w:ind w:left="-5"/>
      </w:pPr>
      <w:r>
        <w:t xml:space="preserve">opplæringslovens § 4A-1. De som har rett til grunnskoleopplæring for voksne, har også rett til realkompetansevurdering. </w:t>
      </w:r>
    </w:p>
    <w:p w14:paraId="0F9A211E" w14:textId="6CB82EC0" w:rsidR="00544E8C" w:rsidRDefault="008270CA">
      <w:pPr>
        <w:ind w:left="-5"/>
      </w:pPr>
      <w:r>
        <w:t xml:space="preserve">Etter forskrift til opplæringsloven § </w:t>
      </w:r>
      <w:r w:rsidR="00510FC6">
        <w:t>4-6</w:t>
      </w:r>
      <w:r>
        <w:t xml:space="preserve"> skal realkompetansevurderingen gjøres opp mot kompetansemålene i læreplanen for faget i grunnskolen. Vurderingen skal vise at kompetansen er likeverdig med den oppnådd gjennom grunnskoleopplæringen. Realkompetansen kan godkjennes i hele eller deler av fag. Kommunen har ansvaret for at vurderingen blir utført uten ugrunnet opphold og på forsvarlig grunnlag.  </w:t>
      </w:r>
    </w:p>
    <w:p w14:paraId="26F53811" w14:textId="77777777" w:rsidR="00544E8C" w:rsidRDefault="008270CA">
      <w:pPr>
        <w:ind w:left="-5"/>
      </w:pPr>
      <w:r>
        <w:t xml:space="preserve">Resultatet av realkompetansevurderingen kan brukes for å tilpasse opplæringstilbudet, eller for å gi inntak til videregående opplæring, jf. § 6-13.  </w:t>
      </w:r>
    </w:p>
    <w:p w14:paraId="2874B88C" w14:textId="77777777" w:rsidR="00544E8C" w:rsidRDefault="008270CA">
      <w:pPr>
        <w:pStyle w:val="Overskrift1"/>
        <w:ind w:left="-5"/>
      </w:pPr>
      <w:r>
        <w:t>Saksforhold</w:t>
      </w:r>
      <w:r>
        <w:rPr>
          <w:u w:val="none"/>
        </w:rPr>
        <w:t xml:space="preserve"> </w:t>
      </w:r>
    </w:p>
    <w:p w14:paraId="20D89A91" w14:textId="77777777" w:rsidR="00544E8C" w:rsidRDefault="008270CA">
      <w:pPr>
        <w:spacing w:after="207" w:line="267" w:lineRule="auto"/>
        <w:ind w:left="-5"/>
      </w:pPr>
      <w:r>
        <w:rPr>
          <w:i/>
        </w:rPr>
        <w:t xml:space="preserve">Her må dere vise til de faktiske opplysninger om søkers realkompetanse (det er tilstrekkelig at hovedtrekkene gjengis). Dette vil både være opplysninger om hvilken sluttkompetanse den voksne ønsker som f.eks. har kommet frem i søknad eller veiledning/avklaring, og opplysninger om hvilken kompetanse den voksne har (via kartlegging av kompetanse).  </w:t>
      </w:r>
    </w:p>
    <w:p w14:paraId="30AE7FFF" w14:textId="77777777" w:rsidR="00544E8C" w:rsidRDefault="008270CA">
      <w:pPr>
        <w:pStyle w:val="Overskrift1"/>
        <w:ind w:left="-5"/>
      </w:pPr>
      <w:r>
        <w:t>Vurdering</w:t>
      </w:r>
      <w:r>
        <w:rPr>
          <w:u w:val="none"/>
        </w:rPr>
        <w:t xml:space="preserve">  </w:t>
      </w:r>
    </w:p>
    <w:p w14:paraId="317132E1" w14:textId="77777777" w:rsidR="00544E8C" w:rsidRDefault="008270CA">
      <w:pPr>
        <w:spacing w:after="207" w:line="267" w:lineRule="auto"/>
        <w:ind w:left="-5"/>
      </w:pPr>
      <w:r>
        <w:rPr>
          <w:i/>
        </w:rPr>
        <w:t xml:space="preserve">Her må dere vise til hva som er vektlagt i den skjønnsmessige vurderingen av den voksnes realkompetanse (altså hvilken begrunnelse dere har for å ta den avgjørelsen som dere tar). Dere må vise til hva som ligger bak den samlede vurderingen av både formell, ikke formell og uformell kompetanse, og hvorfor kompetansen ble godkjent/ikke godkjent opp mot læreplanverket. Regelverket som ligger bak </w:t>
      </w:r>
      <w:proofErr w:type="gramStart"/>
      <w:r>
        <w:rPr>
          <w:i/>
        </w:rPr>
        <w:t>vurderingen</w:t>
      </w:r>
      <w:proofErr w:type="gramEnd"/>
      <w:r>
        <w:rPr>
          <w:i/>
        </w:rPr>
        <w:t xml:space="preserve"> bør nevnes.  </w:t>
      </w:r>
    </w:p>
    <w:p w14:paraId="5EB9A206" w14:textId="77777777" w:rsidR="00544E8C" w:rsidRDefault="008270CA">
      <w:pPr>
        <w:ind w:left="-5"/>
      </w:pPr>
      <w:r>
        <w:t xml:space="preserve">På bakgrunn av vurderingen som er foretatt anses din kompetanse som likeverdig/ikke likeverdig med kompetansen i </w:t>
      </w:r>
      <w:r>
        <w:rPr>
          <w:i/>
        </w:rPr>
        <w:t xml:space="preserve">[opplæringsår/fag/deler av fag] </w:t>
      </w:r>
      <w:r>
        <w:t xml:space="preserve">etter grunnskoleopplæringen.  </w:t>
      </w:r>
    </w:p>
    <w:p w14:paraId="1289BA8A" w14:textId="77777777" w:rsidR="00544E8C" w:rsidRDefault="008270CA">
      <w:pPr>
        <w:pStyle w:val="Overskrift1"/>
        <w:ind w:left="-5"/>
      </w:pPr>
      <w:r>
        <w:lastRenderedPageBreak/>
        <w:t>Klageadgang</w:t>
      </w:r>
      <w:r>
        <w:rPr>
          <w:u w:val="none"/>
        </w:rPr>
        <w:t xml:space="preserve"> </w:t>
      </w:r>
    </w:p>
    <w:p w14:paraId="48C60B5C" w14:textId="77777777" w:rsidR="00544E8C" w:rsidRDefault="008270CA">
      <w:pPr>
        <w:ind w:left="-5"/>
      </w:pPr>
      <w:r>
        <w:t xml:space="preserve">Du kan klage på dette vedtaket. Hvis du vil klage, er fristen tre uker fra du har mottatt vedtaket. Dette følger av forvaltningsloven § 29. Klagen må være skriftlig og du bør begrunne hvorfor du vil klage. Du sender klagen til </w:t>
      </w:r>
      <w:r>
        <w:rPr>
          <w:i/>
        </w:rPr>
        <w:t>[instans som har vurdert realkompetansen].</w:t>
      </w:r>
      <w:r>
        <w:t xml:space="preserve"> Dersom vi ikke er enig i klagen din, vil vi sende den til Fylkesmannen i fylket, som er endelig klageinstans. Du har etter forvaltningsloven §§ 18 og 19 rett til å se dokumentene i saken. </w:t>
      </w:r>
    </w:p>
    <w:p w14:paraId="70AEB058" w14:textId="77777777" w:rsidR="00544E8C" w:rsidRDefault="008270CA">
      <w:pPr>
        <w:spacing w:after="218" w:line="259" w:lineRule="auto"/>
        <w:ind w:left="0" w:firstLine="0"/>
      </w:pPr>
      <w:r>
        <w:t xml:space="preserve"> </w:t>
      </w:r>
    </w:p>
    <w:p w14:paraId="78B01DB2" w14:textId="77777777" w:rsidR="00544E8C" w:rsidRDefault="008270CA">
      <w:pPr>
        <w:ind w:left="-5"/>
      </w:pPr>
      <w:r>
        <w:t xml:space="preserve">Med hilsen/Vennlig hilsen </w:t>
      </w:r>
    </w:p>
    <w:sectPr w:rsidR="00544E8C">
      <w:pgSz w:w="11906" w:h="16838"/>
      <w:pgMar w:top="1457" w:right="1430" w:bottom="161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8C"/>
    <w:rsid w:val="00037C3E"/>
    <w:rsid w:val="004748F8"/>
    <w:rsid w:val="00510FC6"/>
    <w:rsid w:val="00544E8C"/>
    <w:rsid w:val="008270CA"/>
    <w:rsid w:val="009E7B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64D8"/>
  <w15:docId w15:val="{6952FBDC-6E23-47CD-A333-07C948C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ind w:left="10"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214"/>
      <w:ind w:left="10" w:hanging="10"/>
      <w:outlineLvl w:val="0"/>
    </w:pPr>
    <w:rPr>
      <w:rFonts w:ascii="Calibri" w:eastAsia="Calibri" w:hAnsi="Calibri" w:cs="Calibri"/>
      <w:b/>
      <w:color w:val="000000"/>
      <w:u w:val="single"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2"/>
      <w:u w:val="single" w:color="000000"/>
    </w:rPr>
  </w:style>
  <w:style w:type="character" w:styleId="Merknadsreferanse">
    <w:name w:val="annotation reference"/>
    <w:basedOn w:val="Standardskriftforavsnitt"/>
    <w:uiPriority w:val="99"/>
    <w:semiHidden/>
    <w:unhideWhenUsed/>
    <w:rsid w:val="00510FC6"/>
    <w:rPr>
      <w:sz w:val="16"/>
      <w:szCs w:val="16"/>
    </w:rPr>
  </w:style>
  <w:style w:type="paragraph" w:styleId="Merknadstekst">
    <w:name w:val="annotation text"/>
    <w:basedOn w:val="Normal"/>
    <w:link w:val="MerknadstekstTegn"/>
    <w:uiPriority w:val="99"/>
    <w:semiHidden/>
    <w:unhideWhenUsed/>
    <w:rsid w:val="00510FC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10FC6"/>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510FC6"/>
    <w:rPr>
      <w:b/>
      <w:bCs/>
    </w:rPr>
  </w:style>
  <w:style w:type="character" w:customStyle="1" w:styleId="KommentaremneTegn">
    <w:name w:val="Kommentaremne Tegn"/>
    <w:basedOn w:val="MerknadstekstTegn"/>
    <w:link w:val="Kommentaremne"/>
    <w:uiPriority w:val="99"/>
    <w:semiHidden/>
    <w:rsid w:val="00510FC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2359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cp:lastModifiedBy>Tone Tufte</cp:lastModifiedBy>
  <cp:revision>3</cp:revision>
  <dcterms:created xsi:type="dcterms:W3CDTF">2021-02-26T13:25:00Z</dcterms:created>
  <dcterms:modified xsi:type="dcterms:W3CDTF">2021-02-26T13:30:00Z</dcterms:modified>
</cp:coreProperties>
</file>